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9C4D" w14:textId="116EE92A" w:rsidR="004B66E8" w:rsidRPr="008D525F" w:rsidRDefault="006D1DC0" w:rsidP="008D525F">
      <w:pPr>
        <w:spacing w:after="0" w:line="240" w:lineRule="auto"/>
        <w:jc w:val="center"/>
        <w:rPr>
          <w:rFonts w:ascii="Times New Roman" w:hAnsi="Times New Roman" w:cs="Times New Roman"/>
          <w:b/>
          <w:bCs/>
          <w:color w:val="222222"/>
          <w:sz w:val="24"/>
          <w:szCs w:val="24"/>
          <w:shd w:val="clear" w:color="auto" w:fill="FFFFFF"/>
          <w:lang w:val="nb-NO"/>
        </w:rPr>
      </w:pPr>
      <w:r w:rsidRPr="008D525F">
        <w:rPr>
          <w:rFonts w:ascii="Times New Roman" w:hAnsi="Times New Roman" w:cs="Times New Roman"/>
          <w:b/>
          <w:bCs/>
          <w:color w:val="222222"/>
          <w:sz w:val="24"/>
          <w:szCs w:val="24"/>
          <w:shd w:val="clear" w:color="auto" w:fill="FFFFFF"/>
          <w:lang w:val="nb-NO"/>
        </w:rPr>
        <w:t xml:space="preserve">SRIHARSHA </w:t>
      </w:r>
      <w:r w:rsidR="00231C92" w:rsidRPr="008D525F">
        <w:rPr>
          <w:rFonts w:ascii="Times New Roman" w:hAnsi="Times New Roman" w:cs="Times New Roman"/>
          <w:b/>
          <w:bCs/>
          <w:color w:val="222222"/>
          <w:sz w:val="24"/>
          <w:szCs w:val="24"/>
          <w:shd w:val="clear" w:color="auto" w:fill="FFFFFF"/>
          <w:lang w:val="nb-NO"/>
        </w:rPr>
        <w:t>V</w:t>
      </w:r>
    </w:p>
    <w:p w14:paraId="13072D60" w14:textId="4BDBF986" w:rsidR="002B29AB" w:rsidRPr="008D525F" w:rsidRDefault="002B29AB" w:rsidP="008D525F">
      <w:pPr>
        <w:pBdr>
          <w:bottom w:val="single" w:sz="4" w:space="1" w:color="auto"/>
        </w:pBdr>
        <w:spacing w:after="0" w:line="240" w:lineRule="auto"/>
        <w:jc w:val="center"/>
        <w:rPr>
          <w:rFonts w:ascii="Times New Roman" w:hAnsi="Times New Roman" w:cs="Times New Roman"/>
          <w:b/>
          <w:bCs/>
          <w:sz w:val="24"/>
          <w:szCs w:val="24"/>
          <w:lang w:val="nb-NO"/>
        </w:rPr>
      </w:pPr>
      <w:r w:rsidRPr="008D525F">
        <w:rPr>
          <w:rFonts w:ascii="Times New Roman" w:hAnsi="Times New Roman" w:cs="Times New Roman"/>
          <w:b/>
          <w:bCs/>
          <w:sz w:val="24"/>
          <w:szCs w:val="24"/>
        </w:rPr>
        <w:t>Sr. GCP Data Engineer</w:t>
      </w:r>
    </w:p>
    <w:p w14:paraId="66F3AEF9" w14:textId="77777777" w:rsidR="00231C92" w:rsidRPr="008D525F" w:rsidRDefault="00231C92" w:rsidP="00231C92">
      <w:pPr>
        <w:pStyle w:val="Header"/>
        <w:pBdr>
          <w:bottom w:val="single" w:sz="4" w:space="1" w:color="auto"/>
        </w:pBdr>
        <w:spacing w:before="120" w:after="120"/>
        <w:jc w:val="center"/>
        <w:rPr>
          <w:rFonts w:ascii="Times New Roman" w:hAnsi="Times New Roman" w:cs="Times New Roman"/>
          <w:b/>
          <w:sz w:val="20"/>
          <w:szCs w:val="20"/>
          <w:highlight w:val="yellow"/>
          <w:lang w:val="nb-NO"/>
        </w:rPr>
      </w:pPr>
      <w:r w:rsidRPr="008D525F">
        <w:rPr>
          <w:rFonts w:ascii="Times New Roman" w:hAnsi="Times New Roman" w:cs="Times New Roman"/>
          <w:b/>
          <w:bCs/>
          <w:sz w:val="20"/>
          <w:szCs w:val="20"/>
          <w:highlight w:val="yellow"/>
          <w:lang w:val="nb-NO"/>
        </w:rPr>
        <w:t>Email:</w:t>
      </w:r>
      <w:r w:rsidRPr="008D525F">
        <w:rPr>
          <w:rFonts w:ascii="Times New Roman" w:hAnsi="Times New Roman" w:cs="Times New Roman"/>
          <w:b/>
          <w:sz w:val="20"/>
          <w:szCs w:val="20"/>
          <w:highlight w:val="yellow"/>
          <w:lang w:val="nb-NO"/>
        </w:rPr>
        <w:t> </w:t>
      </w:r>
      <w:hyperlink r:id="rId7" w:tgtFrame="_blank" w:history="1">
        <w:r w:rsidRPr="008D525F">
          <w:rPr>
            <w:rStyle w:val="Hyperlink"/>
            <w:rFonts w:ascii="Times New Roman" w:hAnsi="Times New Roman" w:cs="Times New Roman"/>
            <w:b/>
            <w:bCs/>
            <w:sz w:val="20"/>
            <w:szCs w:val="20"/>
            <w:highlight w:val="yellow"/>
            <w:lang w:val="nb-NO"/>
          </w:rPr>
          <w:t>santosh@viratsolutions.com</w:t>
        </w:r>
      </w:hyperlink>
    </w:p>
    <w:p w14:paraId="2D8C6192" w14:textId="256C1127" w:rsidR="00231C92" w:rsidRPr="008D525F" w:rsidRDefault="00231C92" w:rsidP="00231C92">
      <w:pPr>
        <w:pStyle w:val="Header"/>
        <w:pBdr>
          <w:bottom w:val="single" w:sz="4" w:space="1" w:color="auto"/>
        </w:pBdr>
        <w:spacing w:before="120" w:after="120"/>
        <w:jc w:val="center"/>
        <w:rPr>
          <w:rFonts w:ascii="Times New Roman" w:hAnsi="Times New Roman" w:cs="Times New Roman"/>
          <w:b/>
          <w:bCs/>
          <w:sz w:val="20"/>
          <w:szCs w:val="20"/>
          <w:highlight w:val="yellow"/>
        </w:rPr>
      </w:pPr>
      <w:r w:rsidRPr="008D525F">
        <w:rPr>
          <w:rFonts w:ascii="Times New Roman" w:hAnsi="Times New Roman" w:cs="Times New Roman"/>
          <w:b/>
          <w:bCs/>
          <w:sz w:val="20"/>
          <w:szCs w:val="20"/>
          <w:highlight w:val="yellow"/>
        </w:rPr>
        <w:t>+1 972-924-5835 (Employer)</w:t>
      </w:r>
    </w:p>
    <w:p w14:paraId="242ED2B8" w14:textId="40E4058F" w:rsidR="0050717C" w:rsidRDefault="002964D0" w:rsidP="0050717C">
      <w:pPr>
        <w:spacing w:after="0" w:line="240" w:lineRule="auto"/>
        <w:rPr>
          <w:rFonts w:ascii="Times New Roman" w:hAnsi="Times New Roman" w:cs="Times New Roman"/>
          <w:b/>
          <w:bCs/>
          <w:sz w:val="16"/>
          <w:szCs w:val="16"/>
          <w:u w:val="single"/>
        </w:rPr>
      </w:pPr>
      <w:r w:rsidRPr="00CF062F">
        <w:rPr>
          <w:rFonts w:ascii="Times New Roman" w:hAnsi="Times New Roman" w:cs="Times New Roman"/>
          <w:b/>
          <w:bCs/>
          <w:sz w:val="16"/>
          <w:szCs w:val="16"/>
          <w:u w:val="single"/>
        </w:rPr>
        <w:t>PROFESSIONAL SUMMARY:</w:t>
      </w:r>
    </w:p>
    <w:p w14:paraId="67541BCB" w14:textId="77777777" w:rsidR="00CF062F" w:rsidRPr="00CF062F" w:rsidRDefault="00CF062F" w:rsidP="0050717C">
      <w:pPr>
        <w:spacing w:after="0" w:line="240" w:lineRule="auto"/>
        <w:rPr>
          <w:rFonts w:ascii="Times New Roman" w:hAnsi="Times New Roman" w:cs="Times New Roman"/>
          <w:b/>
          <w:bCs/>
          <w:sz w:val="16"/>
          <w:szCs w:val="16"/>
          <w:u w:val="single"/>
        </w:rPr>
      </w:pPr>
    </w:p>
    <w:p w14:paraId="71CBDCB5" w14:textId="77777777" w:rsidR="00CF062F" w:rsidRDefault="0050717C" w:rsidP="00CF062F">
      <w:pPr>
        <w:spacing w:after="0" w:line="240" w:lineRule="auto"/>
        <w:rPr>
          <w:rFonts w:ascii="Times New Roman" w:hAnsi="Times New Roman" w:cs="Times New Roman"/>
          <w:sz w:val="16"/>
          <w:szCs w:val="16"/>
        </w:rPr>
      </w:pPr>
      <w:r w:rsidRPr="00CF062F">
        <w:rPr>
          <w:rFonts w:ascii="Times New Roman" w:hAnsi="Times New Roman" w:cs="Times New Roman"/>
          <w:sz w:val="16"/>
          <w:szCs w:val="16"/>
        </w:rPr>
        <w:t>Senior Data Engineer with 10+ years of experience leading Agile development teams and delivering enterprise-scale data acquisition, ETL automation, dimensional modeling, and complex SQL engineering solutions. Expert in Informatica PowerCenter/IICS, Oracle SQL, Snowflake, PL/SQL, and multi-source data integration for analytics, BI, and regulatory reporting environments. Adept at designing optimized data models, developing automated V&amp;V frameworks, building materialized views, and validating high-volume data pipelines.</w:t>
      </w:r>
    </w:p>
    <w:p w14:paraId="7D3B3074" w14:textId="5B1C8FF7" w:rsidR="0050717C" w:rsidRPr="00CF062F" w:rsidRDefault="0050717C" w:rsidP="00CF062F">
      <w:pPr>
        <w:spacing w:after="0" w:line="240" w:lineRule="auto"/>
        <w:rPr>
          <w:rFonts w:ascii="Times New Roman" w:hAnsi="Times New Roman" w:cs="Times New Roman"/>
          <w:b/>
          <w:bCs/>
          <w:sz w:val="16"/>
          <w:szCs w:val="16"/>
          <w:u w:val="single"/>
        </w:rPr>
      </w:pPr>
      <w:r w:rsidRPr="00CF062F">
        <w:rPr>
          <w:rFonts w:ascii="Times New Roman" w:hAnsi="Times New Roman" w:cs="Times New Roman"/>
          <w:sz w:val="16"/>
          <w:szCs w:val="16"/>
        </w:rPr>
        <w:t>Strong background working with healthcare, financial, and enterprise data, including PHI/PII under HIPAA-compliant architectures. Experienced in requirements gathering, mockup preparation, technical documentation, ETL architecture, and cross-functional collaboration with architects, analysts, and customers. Proven ability to write efficient, testable code, manage concurrent priorities, and support broad enterprise data platform implementations.</w:t>
      </w:r>
    </w:p>
    <w:p w14:paraId="48ECD6EB" w14:textId="77777777" w:rsidR="003619FC" w:rsidRPr="00CF062F" w:rsidRDefault="003619FC" w:rsidP="007F5D64">
      <w:pPr>
        <w:pStyle w:val="NormalWeb"/>
        <w:spacing w:before="0" w:beforeAutospacing="0" w:after="0" w:afterAutospacing="0"/>
        <w:rPr>
          <w:b/>
          <w:bCs/>
          <w:sz w:val="16"/>
          <w:szCs w:val="16"/>
          <w:u w:val="single"/>
        </w:rPr>
      </w:pPr>
    </w:p>
    <w:p w14:paraId="105E5DB4" w14:textId="77777777" w:rsidR="003619FC" w:rsidRPr="00CF062F" w:rsidRDefault="003619FC" w:rsidP="007F5D64">
      <w:pPr>
        <w:pStyle w:val="NormalWeb"/>
        <w:spacing w:before="0" w:beforeAutospacing="0" w:after="0" w:afterAutospacing="0"/>
        <w:rPr>
          <w:b/>
          <w:bCs/>
          <w:sz w:val="16"/>
          <w:szCs w:val="16"/>
          <w:u w:val="single"/>
        </w:rPr>
      </w:pPr>
    </w:p>
    <w:p w14:paraId="10BF3320" w14:textId="432C2A44" w:rsidR="00706FD7" w:rsidRDefault="006D1DC0" w:rsidP="007F5D64">
      <w:pPr>
        <w:pStyle w:val="NormalWeb"/>
        <w:spacing w:before="0" w:beforeAutospacing="0" w:after="0" w:afterAutospacing="0"/>
        <w:rPr>
          <w:b/>
          <w:bCs/>
          <w:sz w:val="16"/>
          <w:szCs w:val="16"/>
          <w:u w:val="single"/>
        </w:rPr>
      </w:pPr>
      <w:r w:rsidRPr="00CF062F">
        <w:rPr>
          <w:b/>
          <w:bCs/>
          <w:sz w:val="16"/>
          <w:szCs w:val="16"/>
          <w:u w:val="single"/>
        </w:rPr>
        <w:t>TECHNICAL SKILLS</w:t>
      </w:r>
      <w:r w:rsidR="00B46BB8" w:rsidRPr="00CF062F">
        <w:rPr>
          <w:b/>
          <w:bCs/>
          <w:sz w:val="16"/>
          <w:szCs w:val="16"/>
          <w:u w:val="single"/>
        </w:rPr>
        <w:t>:</w:t>
      </w:r>
    </w:p>
    <w:p w14:paraId="792C9F86" w14:textId="77777777" w:rsidR="00CF062F" w:rsidRPr="00CF062F" w:rsidRDefault="00CF062F" w:rsidP="007F5D64">
      <w:pPr>
        <w:pStyle w:val="NormalWeb"/>
        <w:spacing w:before="0" w:beforeAutospacing="0" w:after="0" w:afterAutospacing="0"/>
        <w:rPr>
          <w:b/>
          <w:bCs/>
          <w:sz w:val="16"/>
          <w:szCs w:val="16"/>
          <w:u w:val="single"/>
        </w:rPr>
      </w:pPr>
    </w:p>
    <w:tbl>
      <w:tblPr>
        <w:tblStyle w:val="TableGrid"/>
        <w:tblW w:w="10692" w:type="dxa"/>
        <w:tblLook w:val="04A0" w:firstRow="1" w:lastRow="0" w:firstColumn="1" w:lastColumn="0" w:noHBand="0" w:noVBand="1"/>
      </w:tblPr>
      <w:tblGrid>
        <w:gridCol w:w="2408"/>
        <w:gridCol w:w="8284"/>
      </w:tblGrid>
      <w:tr w:rsidR="003B20AA" w:rsidRPr="00CF062F" w14:paraId="6F42DE87" w14:textId="77777777" w:rsidTr="001D31A6">
        <w:tc>
          <w:tcPr>
            <w:tcW w:w="2408" w:type="dxa"/>
          </w:tcPr>
          <w:p w14:paraId="7C0A0E0E" w14:textId="1C150A7A" w:rsidR="003B20AA" w:rsidRPr="00CF062F" w:rsidRDefault="003B20AA" w:rsidP="007C6DF0">
            <w:pPr>
              <w:rPr>
                <w:rFonts w:ascii="Times New Roman" w:hAnsi="Times New Roman" w:cs="Times New Roman"/>
                <w:b/>
                <w:bCs/>
                <w:sz w:val="16"/>
                <w:szCs w:val="16"/>
                <w:lang w:val="en-US"/>
              </w:rPr>
            </w:pPr>
            <w:r w:rsidRPr="00CF062F">
              <w:rPr>
                <w:rFonts w:ascii="Times New Roman" w:hAnsi="Times New Roman" w:cs="Times New Roman"/>
                <w:b/>
                <w:bCs/>
                <w:sz w:val="16"/>
                <w:szCs w:val="16"/>
                <w:lang w:val="en-US"/>
              </w:rPr>
              <w:t>Cloud Platforms &amp; Core GCP Services</w:t>
            </w:r>
          </w:p>
        </w:tc>
        <w:tc>
          <w:tcPr>
            <w:tcW w:w="0" w:type="auto"/>
          </w:tcPr>
          <w:p w14:paraId="28CA2D91" w14:textId="6D46FB97" w:rsidR="003B20AA" w:rsidRPr="00CF062F" w:rsidRDefault="003B20AA"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Google Cloud Platform (GCP</w:t>
            </w:r>
            <w:r w:rsidR="001D31A6" w:rsidRPr="00CF062F">
              <w:rPr>
                <w:rFonts w:ascii="Times New Roman" w:hAnsi="Times New Roman" w:cs="Times New Roman"/>
                <w:sz w:val="16"/>
                <w:szCs w:val="16"/>
                <w:lang w:val="en-US"/>
              </w:rPr>
              <w:t xml:space="preserve">), </w:t>
            </w:r>
            <w:proofErr w:type="spellStart"/>
            <w:r w:rsidRPr="00CF062F">
              <w:rPr>
                <w:rFonts w:ascii="Times New Roman" w:hAnsi="Times New Roman" w:cs="Times New Roman"/>
                <w:sz w:val="16"/>
                <w:szCs w:val="16"/>
                <w:lang w:val="en-US"/>
              </w:rPr>
              <w:t>BigQuery</w:t>
            </w:r>
            <w:proofErr w:type="spellEnd"/>
            <w:r w:rsidR="001D31A6" w:rsidRPr="00CF062F">
              <w:rPr>
                <w:rFonts w:ascii="Times New Roman" w:hAnsi="Times New Roman" w:cs="Times New Roman"/>
                <w:sz w:val="16"/>
                <w:szCs w:val="16"/>
                <w:lang w:val="en-US"/>
              </w:rPr>
              <w:t xml:space="preserve">, </w:t>
            </w:r>
            <w:r w:rsidRPr="00CF062F">
              <w:rPr>
                <w:rFonts w:ascii="Times New Roman" w:hAnsi="Times New Roman" w:cs="Times New Roman"/>
                <w:sz w:val="16"/>
                <w:szCs w:val="16"/>
                <w:lang w:val="en-US"/>
              </w:rPr>
              <w:t>Cloud Storage (GCS)</w:t>
            </w:r>
            <w:r w:rsidR="001D31A6" w:rsidRPr="00CF062F">
              <w:rPr>
                <w:rFonts w:ascii="Times New Roman" w:hAnsi="Times New Roman" w:cs="Times New Roman"/>
                <w:sz w:val="16"/>
                <w:szCs w:val="16"/>
                <w:lang w:val="en-US"/>
              </w:rPr>
              <w:t xml:space="preserve">, </w:t>
            </w:r>
            <w:r w:rsidRPr="00CF062F">
              <w:rPr>
                <w:rFonts w:ascii="Times New Roman" w:hAnsi="Times New Roman" w:cs="Times New Roman"/>
                <w:sz w:val="16"/>
                <w:szCs w:val="16"/>
                <w:lang w:val="en-US"/>
              </w:rPr>
              <w:t>Cloud Composer (Apache Airflow on GCP)</w:t>
            </w:r>
            <w:r w:rsidR="001D31A6" w:rsidRPr="00CF062F">
              <w:rPr>
                <w:rFonts w:ascii="Times New Roman" w:hAnsi="Times New Roman" w:cs="Times New Roman"/>
                <w:sz w:val="16"/>
                <w:szCs w:val="16"/>
                <w:lang w:val="en-US"/>
              </w:rPr>
              <w:t xml:space="preserve">, </w:t>
            </w:r>
            <w:r w:rsidRPr="00CF062F">
              <w:rPr>
                <w:rFonts w:ascii="Times New Roman" w:hAnsi="Times New Roman" w:cs="Times New Roman"/>
                <w:sz w:val="16"/>
                <w:szCs w:val="16"/>
                <w:lang w:val="en-US"/>
              </w:rPr>
              <w:t>Cloud Dataflow (Apache Beam)</w:t>
            </w:r>
            <w:r w:rsidR="001D31A6" w:rsidRPr="00CF062F">
              <w:rPr>
                <w:rFonts w:ascii="Times New Roman" w:hAnsi="Times New Roman" w:cs="Times New Roman"/>
                <w:sz w:val="16"/>
                <w:szCs w:val="16"/>
                <w:lang w:val="en-US"/>
              </w:rPr>
              <w:t xml:space="preserve">, </w:t>
            </w:r>
            <w:r w:rsidRPr="00CF062F">
              <w:rPr>
                <w:rFonts w:ascii="Times New Roman" w:hAnsi="Times New Roman" w:cs="Times New Roman"/>
                <w:sz w:val="16"/>
                <w:szCs w:val="16"/>
                <w:lang w:val="en-US"/>
              </w:rPr>
              <w:t xml:space="preserve">Cloud </w:t>
            </w:r>
            <w:proofErr w:type="spellStart"/>
            <w:r w:rsidRPr="00CF062F">
              <w:rPr>
                <w:rFonts w:ascii="Times New Roman" w:hAnsi="Times New Roman" w:cs="Times New Roman"/>
                <w:sz w:val="16"/>
                <w:szCs w:val="16"/>
                <w:lang w:val="en-US"/>
              </w:rPr>
              <w:t>Dataproc</w:t>
            </w:r>
            <w:proofErr w:type="spellEnd"/>
            <w:r w:rsidRPr="00CF062F">
              <w:rPr>
                <w:rFonts w:ascii="Times New Roman" w:hAnsi="Times New Roman" w:cs="Times New Roman"/>
                <w:sz w:val="16"/>
                <w:szCs w:val="16"/>
                <w:lang w:val="en-US"/>
              </w:rPr>
              <w:t xml:space="preserve"> (Apache Spark, Hadoop, Hive)</w:t>
            </w:r>
            <w:r w:rsidR="001D31A6" w:rsidRPr="00CF062F">
              <w:rPr>
                <w:rFonts w:ascii="Times New Roman" w:hAnsi="Times New Roman" w:cs="Times New Roman"/>
                <w:sz w:val="16"/>
                <w:szCs w:val="16"/>
                <w:lang w:val="en-US"/>
              </w:rPr>
              <w:t xml:space="preserve">, </w:t>
            </w:r>
            <w:r w:rsidRPr="00CF062F">
              <w:rPr>
                <w:rFonts w:ascii="Times New Roman" w:hAnsi="Times New Roman" w:cs="Times New Roman"/>
                <w:sz w:val="16"/>
                <w:szCs w:val="16"/>
                <w:lang w:val="en-US"/>
              </w:rPr>
              <w:t>Pub/Sub</w:t>
            </w:r>
            <w:r w:rsidR="001D31A6" w:rsidRPr="00CF062F">
              <w:rPr>
                <w:rFonts w:ascii="Times New Roman" w:hAnsi="Times New Roman" w:cs="Times New Roman"/>
                <w:sz w:val="16"/>
                <w:szCs w:val="16"/>
                <w:lang w:val="en-US"/>
              </w:rPr>
              <w:t xml:space="preserve">, </w:t>
            </w:r>
            <w:r w:rsidRPr="00CF062F">
              <w:rPr>
                <w:rFonts w:ascii="Times New Roman" w:hAnsi="Times New Roman" w:cs="Times New Roman"/>
                <w:sz w:val="16"/>
                <w:szCs w:val="16"/>
                <w:lang w:val="en-US"/>
              </w:rPr>
              <w:t>Cloud Functions</w:t>
            </w:r>
            <w:r w:rsidR="001D31A6" w:rsidRPr="00CF062F">
              <w:rPr>
                <w:rFonts w:ascii="Times New Roman" w:hAnsi="Times New Roman" w:cs="Times New Roman"/>
                <w:sz w:val="16"/>
                <w:szCs w:val="16"/>
                <w:lang w:val="en-US"/>
              </w:rPr>
              <w:t xml:space="preserve">, </w:t>
            </w:r>
            <w:r w:rsidRPr="00CF062F">
              <w:rPr>
                <w:rFonts w:ascii="Times New Roman" w:hAnsi="Times New Roman" w:cs="Times New Roman"/>
                <w:sz w:val="16"/>
                <w:szCs w:val="16"/>
                <w:lang w:val="en-US"/>
              </w:rPr>
              <w:t>Cloud Run &amp; App Engine</w:t>
            </w:r>
            <w:r w:rsidR="001D31A6" w:rsidRPr="00CF062F">
              <w:rPr>
                <w:rFonts w:ascii="Times New Roman" w:hAnsi="Times New Roman" w:cs="Times New Roman"/>
                <w:sz w:val="16"/>
                <w:szCs w:val="16"/>
                <w:lang w:val="en-US"/>
              </w:rPr>
              <w:t xml:space="preserve">, </w:t>
            </w:r>
            <w:r w:rsidRPr="00CF062F">
              <w:rPr>
                <w:rFonts w:ascii="Times New Roman" w:hAnsi="Times New Roman" w:cs="Times New Roman"/>
                <w:sz w:val="16"/>
                <w:szCs w:val="16"/>
                <w:lang w:val="en-US"/>
              </w:rPr>
              <w:t>Vertex AI</w:t>
            </w:r>
            <w:r w:rsidR="001D31A6" w:rsidRPr="00CF062F">
              <w:rPr>
                <w:rFonts w:ascii="Times New Roman" w:hAnsi="Times New Roman" w:cs="Times New Roman"/>
                <w:sz w:val="16"/>
                <w:szCs w:val="16"/>
                <w:lang w:val="en-US"/>
              </w:rPr>
              <w:t xml:space="preserve">, </w:t>
            </w:r>
            <w:r w:rsidRPr="00CF062F">
              <w:rPr>
                <w:rFonts w:ascii="Times New Roman" w:hAnsi="Times New Roman" w:cs="Times New Roman"/>
                <w:sz w:val="16"/>
                <w:szCs w:val="16"/>
                <w:lang w:val="en-US"/>
              </w:rPr>
              <w:t>Cloud SQL / Cloud Spanner / Bigtable</w:t>
            </w:r>
            <w:r w:rsidR="001D31A6" w:rsidRPr="00CF062F">
              <w:rPr>
                <w:rFonts w:ascii="Times New Roman" w:hAnsi="Times New Roman" w:cs="Times New Roman"/>
                <w:sz w:val="16"/>
                <w:szCs w:val="16"/>
                <w:lang w:val="en-US"/>
              </w:rPr>
              <w:t xml:space="preserve">, </w:t>
            </w:r>
            <w:r w:rsidRPr="00CF062F">
              <w:rPr>
                <w:rFonts w:ascii="Times New Roman" w:hAnsi="Times New Roman" w:cs="Times New Roman"/>
                <w:sz w:val="16"/>
                <w:szCs w:val="16"/>
                <w:lang w:val="en-US"/>
              </w:rPr>
              <w:t>Data Catalog</w:t>
            </w:r>
            <w:r w:rsidR="001D31A6" w:rsidRPr="00CF062F">
              <w:rPr>
                <w:rFonts w:ascii="Times New Roman" w:hAnsi="Times New Roman" w:cs="Times New Roman"/>
                <w:sz w:val="16"/>
                <w:szCs w:val="16"/>
                <w:lang w:val="en-US"/>
              </w:rPr>
              <w:t xml:space="preserve">, </w:t>
            </w:r>
            <w:r w:rsidRPr="00CF062F">
              <w:rPr>
                <w:rFonts w:ascii="Times New Roman" w:hAnsi="Times New Roman" w:cs="Times New Roman"/>
                <w:sz w:val="16"/>
                <w:szCs w:val="16"/>
                <w:lang w:val="en-US"/>
              </w:rPr>
              <w:t>Looker Studio (Data Studio)</w:t>
            </w:r>
            <w:r w:rsidR="001D31A6" w:rsidRPr="00CF062F">
              <w:rPr>
                <w:rFonts w:ascii="Times New Roman" w:hAnsi="Times New Roman" w:cs="Times New Roman"/>
                <w:sz w:val="16"/>
                <w:szCs w:val="16"/>
                <w:lang w:val="en-US"/>
              </w:rPr>
              <w:t xml:space="preserve">, </w:t>
            </w:r>
            <w:r w:rsidRPr="00CF062F">
              <w:rPr>
                <w:rFonts w:ascii="Times New Roman" w:hAnsi="Times New Roman" w:cs="Times New Roman"/>
                <w:sz w:val="16"/>
                <w:szCs w:val="16"/>
                <w:lang w:val="en-US"/>
              </w:rPr>
              <w:t>Cloud Logging, Monitoring, and Error Reporting</w:t>
            </w:r>
            <w:r w:rsidR="001D31A6" w:rsidRPr="00CF062F">
              <w:rPr>
                <w:rFonts w:ascii="Times New Roman" w:hAnsi="Times New Roman" w:cs="Times New Roman"/>
                <w:sz w:val="16"/>
                <w:szCs w:val="16"/>
                <w:lang w:val="en-US"/>
              </w:rPr>
              <w:t>.</w:t>
            </w:r>
            <w:r w:rsidR="003C6D39">
              <w:rPr>
                <w:rFonts w:ascii="Times New Roman" w:hAnsi="Times New Roman" w:cs="Times New Roman"/>
                <w:sz w:val="16"/>
                <w:szCs w:val="16"/>
                <w:lang w:val="en-US"/>
              </w:rPr>
              <w:t xml:space="preserve"> </w:t>
            </w:r>
            <w:r w:rsidR="003C6D39" w:rsidRPr="003C6D39">
              <w:rPr>
                <w:rFonts w:ascii="Times New Roman" w:hAnsi="Times New Roman" w:cs="Times New Roman"/>
                <w:sz w:val="16"/>
                <w:szCs w:val="16"/>
              </w:rPr>
              <w:t>Additionally experienced with Microsoft Azure ecosystem including Azure Data Factory, Azure Databricks, Azure EventHub, Azure Data Lake Storage (ADLS), Azure Blob Storage, Azure DevOps, and Azure SQL for enterprise-scale data ingestion and transformation.</w:t>
            </w:r>
          </w:p>
        </w:tc>
      </w:tr>
      <w:tr w:rsidR="003B20AA" w:rsidRPr="00CF062F" w14:paraId="2C3E1671" w14:textId="77777777" w:rsidTr="001D31A6">
        <w:tc>
          <w:tcPr>
            <w:tcW w:w="2408" w:type="dxa"/>
          </w:tcPr>
          <w:p w14:paraId="735FCC7D" w14:textId="5CD4F208" w:rsidR="003B20AA" w:rsidRPr="00CF062F" w:rsidRDefault="007C6DF0" w:rsidP="007C6DF0">
            <w:pPr>
              <w:rPr>
                <w:rFonts w:ascii="Times New Roman" w:hAnsi="Times New Roman" w:cs="Times New Roman"/>
                <w:b/>
                <w:bCs/>
                <w:sz w:val="16"/>
                <w:szCs w:val="16"/>
                <w:lang w:val="en-US"/>
              </w:rPr>
            </w:pPr>
            <w:r w:rsidRPr="00CF062F">
              <w:rPr>
                <w:rFonts w:ascii="Times New Roman" w:hAnsi="Times New Roman" w:cs="Times New Roman"/>
                <w:b/>
                <w:bCs/>
                <w:sz w:val="16"/>
                <w:szCs w:val="16"/>
                <w:lang w:val="en-US"/>
              </w:rPr>
              <w:t>ETL / ELT &amp; Data Integration Tools</w:t>
            </w:r>
          </w:p>
        </w:tc>
        <w:tc>
          <w:tcPr>
            <w:tcW w:w="0" w:type="auto"/>
          </w:tcPr>
          <w:p w14:paraId="3791D8C3" w14:textId="6791190A"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 xml:space="preserve">Apache Beam, Apache Airflow, Apache </w:t>
            </w:r>
            <w:proofErr w:type="spellStart"/>
            <w:r w:rsidRPr="00CF062F">
              <w:rPr>
                <w:rFonts w:ascii="Times New Roman" w:hAnsi="Times New Roman" w:cs="Times New Roman"/>
                <w:sz w:val="16"/>
                <w:szCs w:val="16"/>
                <w:lang w:val="en-US"/>
              </w:rPr>
              <w:t>NiFi</w:t>
            </w:r>
            <w:proofErr w:type="spellEnd"/>
            <w:r w:rsidRPr="00CF062F">
              <w:rPr>
                <w:rFonts w:ascii="Times New Roman" w:hAnsi="Times New Roman" w:cs="Times New Roman"/>
                <w:sz w:val="16"/>
                <w:szCs w:val="16"/>
                <w:lang w:val="en-US"/>
              </w:rPr>
              <w:t xml:space="preserve">, Informatica, Talend, </w:t>
            </w:r>
            <w:proofErr w:type="spellStart"/>
            <w:r w:rsidRPr="00CF062F">
              <w:rPr>
                <w:rFonts w:ascii="Times New Roman" w:hAnsi="Times New Roman" w:cs="Times New Roman"/>
                <w:sz w:val="16"/>
                <w:szCs w:val="16"/>
                <w:lang w:val="en-US"/>
              </w:rPr>
              <w:t>Datameer</w:t>
            </w:r>
            <w:proofErr w:type="spellEnd"/>
            <w:r w:rsidR="001D31A6" w:rsidRPr="00CF062F">
              <w:rPr>
                <w:rFonts w:ascii="Times New Roman" w:hAnsi="Times New Roman" w:cs="Times New Roman"/>
                <w:sz w:val="16"/>
                <w:szCs w:val="16"/>
                <w:lang w:val="en-US"/>
              </w:rPr>
              <w:t>.</w:t>
            </w:r>
          </w:p>
          <w:p w14:paraId="713570C0"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Dataflow Templates, Composer DAGs, Python ETL Frameworks</w:t>
            </w:r>
          </w:p>
          <w:p w14:paraId="3D34C388" w14:textId="28A3EA9E" w:rsidR="003B20AA"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Integration with APIs, REST/JSON/XML, Cloud Storage Transfer Service, Cloud Data Fusion</w:t>
            </w:r>
          </w:p>
        </w:tc>
      </w:tr>
      <w:tr w:rsidR="003B20AA" w:rsidRPr="00CF062F" w14:paraId="68435A2F" w14:textId="77777777" w:rsidTr="001D31A6">
        <w:tc>
          <w:tcPr>
            <w:tcW w:w="2408" w:type="dxa"/>
          </w:tcPr>
          <w:p w14:paraId="64EFC550" w14:textId="40A7E2EF" w:rsidR="003B20AA" w:rsidRPr="00CF062F" w:rsidRDefault="007C6DF0" w:rsidP="007C6DF0">
            <w:pPr>
              <w:rPr>
                <w:rFonts w:ascii="Times New Roman" w:hAnsi="Times New Roman" w:cs="Times New Roman"/>
                <w:b/>
                <w:bCs/>
                <w:sz w:val="16"/>
                <w:szCs w:val="16"/>
                <w:lang w:val="en-US"/>
              </w:rPr>
            </w:pPr>
            <w:r w:rsidRPr="00CF062F">
              <w:rPr>
                <w:rFonts w:ascii="Times New Roman" w:hAnsi="Times New Roman" w:cs="Times New Roman"/>
                <w:b/>
                <w:bCs/>
                <w:sz w:val="16"/>
                <w:szCs w:val="16"/>
                <w:lang w:val="en-US"/>
              </w:rPr>
              <w:t>Big Data Ecosystem</w:t>
            </w:r>
          </w:p>
        </w:tc>
        <w:tc>
          <w:tcPr>
            <w:tcW w:w="0" w:type="auto"/>
          </w:tcPr>
          <w:p w14:paraId="419B15E1"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Apache Spark, Hadoop, Hive, Pig, Oozie, Kafka, HBase, Flume, Sqoop</w:t>
            </w:r>
          </w:p>
          <w:p w14:paraId="75A33C17" w14:textId="12FF1D74" w:rsidR="007C6DF0" w:rsidRPr="00CF062F" w:rsidRDefault="007C6DF0" w:rsidP="001D31A6">
            <w:pPr>
              <w:ind w:left="91"/>
              <w:rPr>
                <w:rFonts w:ascii="Times New Roman" w:hAnsi="Times New Roman" w:cs="Times New Roman"/>
                <w:sz w:val="16"/>
                <w:szCs w:val="16"/>
                <w:lang w:val="en-US"/>
              </w:rPr>
            </w:pPr>
            <w:proofErr w:type="spellStart"/>
            <w:r w:rsidRPr="00CF062F">
              <w:rPr>
                <w:rFonts w:ascii="Times New Roman" w:hAnsi="Times New Roman" w:cs="Times New Roman"/>
                <w:sz w:val="16"/>
                <w:szCs w:val="16"/>
                <w:lang w:val="en-US"/>
              </w:rPr>
              <w:t>PySpark</w:t>
            </w:r>
            <w:proofErr w:type="spellEnd"/>
            <w:r w:rsidRPr="00CF062F">
              <w:rPr>
                <w:rFonts w:ascii="Times New Roman" w:hAnsi="Times New Roman" w:cs="Times New Roman"/>
                <w:sz w:val="16"/>
                <w:szCs w:val="16"/>
                <w:lang w:val="en-US"/>
              </w:rPr>
              <w:t xml:space="preserve">, Spark Streaming, Structured Streaming, </w:t>
            </w:r>
            <w:r w:rsidR="009C7305" w:rsidRPr="00CF062F">
              <w:rPr>
                <w:rFonts w:ascii="Times New Roman" w:hAnsi="Times New Roman" w:cs="Times New Roman"/>
                <w:sz w:val="16"/>
                <w:szCs w:val="16"/>
                <w:lang w:val="en-US"/>
              </w:rPr>
              <w:t>Spark SQL</w:t>
            </w:r>
          </w:p>
          <w:p w14:paraId="12453904" w14:textId="447A8BC5"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 xml:space="preserve">Data Lake &amp; Data Warehouse Architecture </w:t>
            </w:r>
          </w:p>
          <w:p w14:paraId="5D718D37" w14:textId="24CF69AD" w:rsidR="003B20AA"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Delta Lake, Iceberg, Parquet, Avro</w:t>
            </w:r>
            <w:r w:rsidR="001D31A6" w:rsidRPr="00CF062F">
              <w:rPr>
                <w:rFonts w:ascii="Times New Roman" w:hAnsi="Times New Roman" w:cs="Times New Roman"/>
                <w:sz w:val="16"/>
                <w:szCs w:val="16"/>
                <w:lang w:val="en-US"/>
              </w:rPr>
              <w:t>.</w:t>
            </w:r>
          </w:p>
        </w:tc>
      </w:tr>
      <w:tr w:rsidR="003B20AA" w:rsidRPr="00CF062F" w14:paraId="07FB0933" w14:textId="77777777" w:rsidTr="001D31A6">
        <w:tc>
          <w:tcPr>
            <w:tcW w:w="2408" w:type="dxa"/>
          </w:tcPr>
          <w:p w14:paraId="7AE7A9CB" w14:textId="1AF2532B" w:rsidR="003B20AA" w:rsidRPr="00CF062F" w:rsidRDefault="007C6DF0" w:rsidP="007C6DF0">
            <w:pPr>
              <w:rPr>
                <w:rFonts w:ascii="Times New Roman" w:hAnsi="Times New Roman" w:cs="Times New Roman"/>
                <w:b/>
                <w:bCs/>
                <w:sz w:val="16"/>
                <w:szCs w:val="16"/>
                <w:lang w:val="en-US"/>
              </w:rPr>
            </w:pPr>
            <w:r w:rsidRPr="00CF062F">
              <w:rPr>
                <w:rFonts w:ascii="Times New Roman" w:hAnsi="Times New Roman" w:cs="Times New Roman"/>
                <w:b/>
                <w:bCs/>
                <w:sz w:val="16"/>
                <w:szCs w:val="16"/>
                <w:lang w:val="en-US"/>
              </w:rPr>
              <w:t>Programming &amp; Scripting Languages</w:t>
            </w:r>
          </w:p>
        </w:tc>
        <w:tc>
          <w:tcPr>
            <w:tcW w:w="0" w:type="auto"/>
          </w:tcPr>
          <w:p w14:paraId="2ADB37B5"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b/>
                <w:bCs/>
                <w:sz w:val="16"/>
                <w:szCs w:val="16"/>
                <w:lang w:val="en-US"/>
              </w:rPr>
              <w:t>Python</w:t>
            </w:r>
            <w:r w:rsidRPr="00CF062F">
              <w:rPr>
                <w:rFonts w:ascii="Times New Roman" w:hAnsi="Times New Roman" w:cs="Times New Roman"/>
                <w:sz w:val="16"/>
                <w:szCs w:val="16"/>
                <w:lang w:val="en-US"/>
              </w:rPr>
              <w:t xml:space="preserve"> – Data processing, Airflow DAGs, </w:t>
            </w:r>
            <w:proofErr w:type="spellStart"/>
            <w:r w:rsidRPr="00CF062F">
              <w:rPr>
                <w:rFonts w:ascii="Times New Roman" w:hAnsi="Times New Roman" w:cs="Times New Roman"/>
                <w:sz w:val="16"/>
                <w:szCs w:val="16"/>
                <w:lang w:val="en-US"/>
              </w:rPr>
              <w:t>PySpark</w:t>
            </w:r>
            <w:proofErr w:type="spellEnd"/>
            <w:r w:rsidRPr="00CF062F">
              <w:rPr>
                <w:rFonts w:ascii="Times New Roman" w:hAnsi="Times New Roman" w:cs="Times New Roman"/>
                <w:sz w:val="16"/>
                <w:szCs w:val="16"/>
                <w:lang w:val="en-US"/>
              </w:rPr>
              <w:t xml:space="preserve"> jobs, automation scripts</w:t>
            </w:r>
          </w:p>
          <w:p w14:paraId="36F4F5A5"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b/>
                <w:bCs/>
                <w:sz w:val="16"/>
                <w:szCs w:val="16"/>
                <w:lang w:val="en-US"/>
              </w:rPr>
              <w:t>SQL</w:t>
            </w:r>
            <w:r w:rsidRPr="00CF062F">
              <w:rPr>
                <w:rFonts w:ascii="Times New Roman" w:hAnsi="Times New Roman" w:cs="Times New Roman"/>
                <w:sz w:val="16"/>
                <w:szCs w:val="16"/>
                <w:lang w:val="en-US"/>
              </w:rPr>
              <w:t xml:space="preserve"> – Advanced analytical queries, stored procedures, query optimization (</w:t>
            </w:r>
            <w:proofErr w:type="spellStart"/>
            <w:r w:rsidRPr="00CF062F">
              <w:rPr>
                <w:rFonts w:ascii="Times New Roman" w:hAnsi="Times New Roman" w:cs="Times New Roman"/>
                <w:sz w:val="16"/>
                <w:szCs w:val="16"/>
                <w:lang w:val="en-US"/>
              </w:rPr>
              <w:t>BigQuery</w:t>
            </w:r>
            <w:proofErr w:type="spellEnd"/>
            <w:r w:rsidRPr="00CF062F">
              <w:rPr>
                <w:rFonts w:ascii="Times New Roman" w:hAnsi="Times New Roman" w:cs="Times New Roman"/>
                <w:sz w:val="16"/>
                <w:szCs w:val="16"/>
                <w:lang w:val="en-US"/>
              </w:rPr>
              <w:t xml:space="preserve"> SQL, ANSI SQL)</w:t>
            </w:r>
          </w:p>
          <w:p w14:paraId="6E807B14"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b/>
                <w:bCs/>
                <w:sz w:val="16"/>
                <w:szCs w:val="16"/>
                <w:lang w:val="en-US"/>
              </w:rPr>
              <w:t>Java / Scala</w:t>
            </w:r>
            <w:r w:rsidRPr="00CF062F">
              <w:rPr>
                <w:rFonts w:ascii="Times New Roman" w:hAnsi="Times New Roman" w:cs="Times New Roman"/>
                <w:sz w:val="16"/>
                <w:szCs w:val="16"/>
                <w:lang w:val="en-US"/>
              </w:rPr>
              <w:t xml:space="preserve"> – Spark applications and Beam pipelines</w:t>
            </w:r>
          </w:p>
          <w:p w14:paraId="51FE9AB0"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b/>
                <w:bCs/>
                <w:sz w:val="16"/>
                <w:szCs w:val="16"/>
                <w:lang w:val="en-US"/>
              </w:rPr>
              <w:t>Shell Scripting (Bash)</w:t>
            </w:r>
            <w:r w:rsidRPr="00CF062F">
              <w:rPr>
                <w:rFonts w:ascii="Times New Roman" w:hAnsi="Times New Roman" w:cs="Times New Roman"/>
                <w:sz w:val="16"/>
                <w:szCs w:val="16"/>
                <w:lang w:val="en-US"/>
              </w:rPr>
              <w:t xml:space="preserve"> – Automation and deployment</w:t>
            </w:r>
          </w:p>
          <w:p w14:paraId="2469C017" w14:textId="4A5D3639" w:rsidR="003B20AA"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b/>
                <w:bCs/>
                <w:sz w:val="16"/>
                <w:szCs w:val="16"/>
                <w:lang w:val="en-US"/>
              </w:rPr>
              <w:t>Go / JavaScript</w:t>
            </w:r>
            <w:r w:rsidRPr="00CF062F">
              <w:rPr>
                <w:rFonts w:ascii="Times New Roman" w:hAnsi="Times New Roman" w:cs="Times New Roman"/>
                <w:sz w:val="16"/>
                <w:szCs w:val="16"/>
                <w:lang w:val="en-US"/>
              </w:rPr>
              <w:t xml:space="preserve"> – Optional use in GCP Functions and APIs</w:t>
            </w:r>
          </w:p>
        </w:tc>
      </w:tr>
      <w:tr w:rsidR="003B20AA" w:rsidRPr="00CF062F" w14:paraId="00E50078" w14:textId="77777777" w:rsidTr="001D31A6">
        <w:tc>
          <w:tcPr>
            <w:tcW w:w="2408" w:type="dxa"/>
          </w:tcPr>
          <w:p w14:paraId="449CB102" w14:textId="47B99E73" w:rsidR="003B20AA" w:rsidRPr="00CF062F" w:rsidRDefault="007C6DF0" w:rsidP="007C6DF0">
            <w:pPr>
              <w:rPr>
                <w:rFonts w:ascii="Times New Roman" w:hAnsi="Times New Roman" w:cs="Times New Roman"/>
                <w:b/>
                <w:bCs/>
                <w:sz w:val="16"/>
                <w:szCs w:val="16"/>
                <w:lang w:val="en-US"/>
              </w:rPr>
            </w:pPr>
            <w:r w:rsidRPr="00CF062F">
              <w:rPr>
                <w:rFonts w:ascii="Times New Roman" w:hAnsi="Times New Roman" w:cs="Times New Roman"/>
                <w:b/>
                <w:bCs/>
                <w:sz w:val="16"/>
                <w:szCs w:val="16"/>
                <w:lang w:val="en-US"/>
              </w:rPr>
              <w:t>Data Modeling &amp; Warehousing</w:t>
            </w:r>
          </w:p>
        </w:tc>
        <w:tc>
          <w:tcPr>
            <w:tcW w:w="0" w:type="auto"/>
          </w:tcPr>
          <w:p w14:paraId="11B0C57D" w14:textId="444DC0D0"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Dimensional Modeling, Data Vault 2.0, OLAP/OLTP concepts</w:t>
            </w:r>
            <w:r w:rsidR="00C215BE">
              <w:rPr>
                <w:rFonts w:ascii="Times New Roman" w:hAnsi="Times New Roman" w:cs="Times New Roman"/>
                <w:sz w:val="16"/>
                <w:szCs w:val="16"/>
                <w:lang w:val="en-US"/>
              </w:rPr>
              <w:t>, Visio/Erwin</w:t>
            </w:r>
          </w:p>
          <w:p w14:paraId="4594F552" w14:textId="09265D6E"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 xml:space="preserve">Data </w:t>
            </w:r>
            <w:r w:rsidR="007600C7" w:rsidRPr="00CF062F">
              <w:rPr>
                <w:rFonts w:ascii="Times New Roman" w:hAnsi="Times New Roman" w:cs="Times New Roman"/>
                <w:sz w:val="16"/>
                <w:szCs w:val="16"/>
                <w:lang w:val="en-US"/>
              </w:rPr>
              <w:t>normalization/denormalization</w:t>
            </w:r>
            <w:r w:rsidRPr="00CF062F">
              <w:rPr>
                <w:rFonts w:ascii="Times New Roman" w:hAnsi="Times New Roman" w:cs="Times New Roman"/>
                <w:sz w:val="16"/>
                <w:szCs w:val="16"/>
                <w:lang w:val="en-US"/>
              </w:rPr>
              <w:t xml:space="preserve">, surrogate key management, </w:t>
            </w:r>
            <w:r w:rsidR="009C7305" w:rsidRPr="00CF062F">
              <w:rPr>
                <w:rFonts w:ascii="Times New Roman" w:hAnsi="Times New Roman" w:cs="Times New Roman"/>
                <w:sz w:val="16"/>
                <w:szCs w:val="16"/>
                <w:lang w:val="en-US"/>
              </w:rPr>
              <w:t xml:space="preserve">and </w:t>
            </w:r>
            <w:r w:rsidRPr="00CF062F">
              <w:rPr>
                <w:rFonts w:ascii="Times New Roman" w:hAnsi="Times New Roman" w:cs="Times New Roman"/>
                <w:sz w:val="16"/>
                <w:szCs w:val="16"/>
                <w:lang w:val="en-US"/>
              </w:rPr>
              <w:t>slowly changing dimensions (SCDs)</w:t>
            </w:r>
          </w:p>
          <w:p w14:paraId="4A3F7E81" w14:textId="1FDAF165" w:rsidR="003B20AA" w:rsidRPr="00CF062F" w:rsidRDefault="007C6DF0" w:rsidP="001D31A6">
            <w:pPr>
              <w:ind w:left="91"/>
              <w:rPr>
                <w:rFonts w:ascii="Times New Roman" w:hAnsi="Times New Roman" w:cs="Times New Roman"/>
                <w:sz w:val="16"/>
                <w:szCs w:val="16"/>
                <w:lang w:val="en-US"/>
              </w:rPr>
            </w:pPr>
            <w:proofErr w:type="spellStart"/>
            <w:r w:rsidRPr="00CF062F">
              <w:rPr>
                <w:rFonts w:ascii="Times New Roman" w:hAnsi="Times New Roman" w:cs="Times New Roman"/>
                <w:sz w:val="16"/>
                <w:szCs w:val="16"/>
                <w:lang w:val="en-US"/>
              </w:rPr>
              <w:t>BigQuery</w:t>
            </w:r>
            <w:proofErr w:type="spellEnd"/>
            <w:r w:rsidRPr="00CF062F">
              <w:rPr>
                <w:rFonts w:ascii="Times New Roman" w:hAnsi="Times New Roman" w:cs="Times New Roman"/>
                <w:sz w:val="16"/>
                <w:szCs w:val="16"/>
                <w:lang w:val="en-US"/>
              </w:rPr>
              <w:t xml:space="preserve"> partitioned tables, materialized views, data marts, </w:t>
            </w:r>
            <w:r w:rsidR="009C7305" w:rsidRPr="00CF062F">
              <w:rPr>
                <w:rFonts w:ascii="Times New Roman" w:hAnsi="Times New Roman" w:cs="Times New Roman"/>
                <w:sz w:val="16"/>
                <w:szCs w:val="16"/>
                <w:lang w:val="en-US"/>
              </w:rPr>
              <w:t xml:space="preserve">and </w:t>
            </w:r>
            <w:r w:rsidRPr="00CF062F">
              <w:rPr>
                <w:rFonts w:ascii="Times New Roman" w:hAnsi="Times New Roman" w:cs="Times New Roman"/>
                <w:sz w:val="16"/>
                <w:szCs w:val="16"/>
                <w:lang w:val="en-US"/>
              </w:rPr>
              <w:t>semantic layer design</w:t>
            </w:r>
          </w:p>
        </w:tc>
      </w:tr>
      <w:tr w:rsidR="003B20AA" w:rsidRPr="00CF062F" w14:paraId="6E1B17BC" w14:textId="77777777" w:rsidTr="001D31A6">
        <w:tc>
          <w:tcPr>
            <w:tcW w:w="2408" w:type="dxa"/>
          </w:tcPr>
          <w:p w14:paraId="3B6A156D" w14:textId="61A497CA" w:rsidR="003B20AA" w:rsidRPr="00CF062F" w:rsidRDefault="007C6DF0" w:rsidP="007C6DF0">
            <w:pPr>
              <w:rPr>
                <w:rFonts w:ascii="Times New Roman" w:hAnsi="Times New Roman" w:cs="Times New Roman"/>
                <w:b/>
                <w:bCs/>
                <w:sz w:val="16"/>
                <w:szCs w:val="16"/>
                <w:lang w:val="en-US"/>
              </w:rPr>
            </w:pPr>
            <w:r w:rsidRPr="00CF062F">
              <w:rPr>
                <w:rFonts w:ascii="Times New Roman" w:hAnsi="Times New Roman" w:cs="Times New Roman"/>
                <w:b/>
                <w:bCs/>
                <w:sz w:val="16"/>
                <w:szCs w:val="16"/>
                <w:lang w:val="en-US"/>
              </w:rPr>
              <w:t>Databases &amp; Storage Systems</w:t>
            </w:r>
          </w:p>
        </w:tc>
        <w:tc>
          <w:tcPr>
            <w:tcW w:w="0" w:type="auto"/>
          </w:tcPr>
          <w:p w14:paraId="30E7E7BB"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Cloud SQL, Cloud Spanner, Bigtable, Firestore, MySQL, PostgreSQL, Oracle, Teradata, SQL Server, MongoDB, Cassandra</w:t>
            </w:r>
          </w:p>
          <w:p w14:paraId="6FC4DB39" w14:textId="4F86666B" w:rsidR="003B20AA"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 xml:space="preserve">NoSQL / NewSQL systems, Redis, Elasticsearch, </w:t>
            </w:r>
            <w:proofErr w:type="spellStart"/>
            <w:r w:rsidRPr="00CF062F">
              <w:rPr>
                <w:rFonts w:ascii="Times New Roman" w:hAnsi="Times New Roman" w:cs="Times New Roman"/>
                <w:sz w:val="16"/>
                <w:szCs w:val="16"/>
                <w:lang w:val="en-US"/>
              </w:rPr>
              <w:t>Memorystore</w:t>
            </w:r>
            <w:proofErr w:type="spellEnd"/>
          </w:p>
        </w:tc>
      </w:tr>
      <w:tr w:rsidR="007C6DF0" w:rsidRPr="00CF062F" w14:paraId="4F76165F" w14:textId="77777777" w:rsidTr="001D31A6">
        <w:tc>
          <w:tcPr>
            <w:tcW w:w="2408" w:type="dxa"/>
          </w:tcPr>
          <w:p w14:paraId="62808F01" w14:textId="5B07D3A8" w:rsidR="007C6DF0" w:rsidRPr="00CF062F" w:rsidRDefault="007C6DF0" w:rsidP="007C6DF0">
            <w:pPr>
              <w:rPr>
                <w:rFonts w:ascii="Times New Roman" w:hAnsi="Times New Roman" w:cs="Times New Roman"/>
                <w:b/>
                <w:bCs/>
                <w:sz w:val="16"/>
                <w:szCs w:val="16"/>
                <w:lang w:val="en-US"/>
              </w:rPr>
            </w:pPr>
            <w:r w:rsidRPr="00CF062F">
              <w:rPr>
                <w:rFonts w:ascii="Times New Roman" w:hAnsi="Times New Roman" w:cs="Times New Roman"/>
                <w:b/>
                <w:bCs/>
                <w:sz w:val="16"/>
                <w:szCs w:val="16"/>
                <w:lang w:val="en-US"/>
              </w:rPr>
              <w:t>Data Governance, Security &amp; Compliance</w:t>
            </w:r>
          </w:p>
        </w:tc>
        <w:tc>
          <w:tcPr>
            <w:tcW w:w="0" w:type="auto"/>
          </w:tcPr>
          <w:p w14:paraId="2B60CDB1"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b/>
                <w:bCs/>
                <w:sz w:val="16"/>
                <w:szCs w:val="16"/>
                <w:lang w:val="en-US"/>
              </w:rPr>
              <w:t>IAM (Identity and Access Management)</w:t>
            </w:r>
            <w:r w:rsidRPr="00CF062F">
              <w:rPr>
                <w:rFonts w:ascii="Times New Roman" w:hAnsi="Times New Roman" w:cs="Times New Roman"/>
                <w:sz w:val="16"/>
                <w:szCs w:val="16"/>
                <w:lang w:val="en-US"/>
              </w:rPr>
              <w:t xml:space="preserve"> – Role-based access, least privilege, and service accounts</w:t>
            </w:r>
          </w:p>
          <w:p w14:paraId="3BBFD17F"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b/>
                <w:bCs/>
                <w:sz w:val="16"/>
                <w:szCs w:val="16"/>
                <w:lang w:val="en-US"/>
              </w:rPr>
              <w:t>VPC Service Controls</w:t>
            </w:r>
            <w:r w:rsidRPr="00CF062F">
              <w:rPr>
                <w:rFonts w:ascii="Times New Roman" w:hAnsi="Times New Roman" w:cs="Times New Roman"/>
                <w:sz w:val="16"/>
                <w:szCs w:val="16"/>
                <w:lang w:val="en-US"/>
              </w:rPr>
              <w:t xml:space="preserve">, </w:t>
            </w:r>
            <w:r w:rsidRPr="00CF062F">
              <w:rPr>
                <w:rFonts w:ascii="Times New Roman" w:hAnsi="Times New Roman" w:cs="Times New Roman"/>
                <w:b/>
                <w:bCs/>
                <w:sz w:val="16"/>
                <w:szCs w:val="16"/>
                <w:lang w:val="en-US"/>
              </w:rPr>
              <w:t>Private Service Connect</w:t>
            </w:r>
            <w:r w:rsidRPr="00CF062F">
              <w:rPr>
                <w:rFonts w:ascii="Times New Roman" w:hAnsi="Times New Roman" w:cs="Times New Roman"/>
                <w:sz w:val="16"/>
                <w:szCs w:val="16"/>
                <w:lang w:val="en-US"/>
              </w:rPr>
              <w:t xml:space="preserve">, </w:t>
            </w:r>
            <w:r w:rsidRPr="00CF062F">
              <w:rPr>
                <w:rFonts w:ascii="Times New Roman" w:hAnsi="Times New Roman" w:cs="Times New Roman"/>
                <w:b/>
                <w:bCs/>
                <w:sz w:val="16"/>
                <w:szCs w:val="16"/>
                <w:lang w:val="en-US"/>
              </w:rPr>
              <w:t>Firewall Rules</w:t>
            </w:r>
            <w:r w:rsidRPr="00CF062F">
              <w:rPr>
                <w:rFonts w:ascii="Times New Roman" w:hAnsi="Times New Roman" w:cs="Times New Roman"/>
                <w:sz w:val="16"/>
                <w:szCs w:val="16"/>
                <w:lang w:val="en-US"/>
              </w:rPr>
              <w:t xml:space="preserve">, </w:t>
            </w:r>
            <w:r w:rsidRPr="00CF062F">
              <w:rPr>
                <w:rFonts w:ascii="Times New Roman" w:hAnsi="Times New Roman" w:cs="Times New Roman"/>
                <w:b/>
                <w:bCs/>
                <w:sz w:val="16"/>
                <w:szCs w:val="16"/>
                <w:lang w:val="en-US"/>
              </w:rPr>
              <w:t>Network Policies</w:t>
            </w:r>
          </w:p>
          <w:p w14:paraId="48D4D8F1"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b/>
                <w:bCs/>
                <w:sz w:val="16"/>
                <w:szCs w:val="16"/>
                <w:lang w:val="en-US"/>
              </w:rPr>
              <w:t>Cloud KMS (Key Management Service)</w:t>
            </w:r>
            <w:r w:rsidRPr="00CF062F">
              <w:rPr>
                <w:rFonts w:ascii="Times New Roman" w:hAnsi="Times New Roman" w:cs="Times New Roman"/>
                <w:sz w:val="16"/>
                <w:szCs w:val="16"/>
                <w:lang w:val="en-US"/>
              </w:rPr>
              <w:t xml:space="preserve"> – Data encryption and key rotation</w:t>
            </w:r>
          </w:p>
          <w:p w14:paraId="28936D4B"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b/>
                <w:bCs/>
                <w:sz w:val="16"/>
                <w:szCs w:val="16"/>
                <w:lang w:val="en-US"/>
              </w:rPr>
              <w:t>Audit Logs</w:t>
            </w:r>
            <w:r w:rsidRPr="00CF062F">
              <w:rPr>
                <w:rFonts w:ascii="Times New Roman" w:hAnsi="Times New Roman" w:cs="Times New Roman"/>
                <w:sz w:val="16"/>
                <w:szCs w:val="16"/>
                <w:lang w:val="en-US"/>
              </w:rPr>
              <w:t xml:space="preserve">, </w:t>
            </w:r>
            <w:r w:rsidRPr="00CF062F">
              <w:rPr>
                <w:rFonts w:ascii="Times New Roman" w:hAnsi="Times New Roman" w:cs="Times New Roman"/>
                <w:b/>
                <w:bCs/>
                <w:sz w:val="16"/>
                <w:szCs w:val="16"/>
                <w:lang w:val="en-US"/>
              </w:rPr>
              <w:t>Data Catalog</w:t>
            </w:r>
            <w:r w:rsidRPr="00CF062F">
              <w:rPr>
                <w:rFonts w:ascii="Times New Roman" w:hAnsi="Times New Roman" w:cs="Times New Roman"/>
                <w:sz w:val="16"/>
                <w:szCs w:val="16"/>
                <w:lang w:val="en-US"/>
              </w:rPr>
              <w:t xml:space="preserve">, </w:t>
            </w:r>
            <w:r w:rsidRPr="00CF062F">
              <w:rPr>
                <w:rFonts w:ascii="Times New Roman" w:hAnsi="Times New Roman" w:cs="Times New Roman"/>
                <w:b/>
                <w:bCs/>
                <w:sz w:val="16"/>
                <w:szCs w:val="16"/>
                <w:lang w:val="en-US"/>
              </w:rPr>
              <w:t>Cloud DLP (Data Loss Prevention)</w:t>
            </w:r>
            <w:r w:rsidRPr="00CF062F">
              <w:rPr>
                <w:rFonts w:ascii="Times New Roman" w:hAnsi="Times New Roman" w:cs="Times New Roman"/>
                <w:sz w:val="16"/>
                <w:szCs w:val="16"/>
                <w:lang w:val="en-US"/>
              </w:rPr>
              <w:t xml:space="preserve"> – Classification and masking of sensitive data</w:t>
            </w:r>
          </w:p>
          <w:p w14:paraId="3AD4A49F"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b/>
                <w:bCs/>
                <w:sz w:val="16"/>
                <w:szCs w:val="16"/>
                <w:lang w:val="en-US"/>
              </w:rPr>
              <w:t>GDPR, HIPAA, and SOC 2 compliance</w:t>
            </w:r>
            <w:r w:rsidRPr="00CF062F">
              <w:rPr>
                <w:rFonts w:ascii="Times New Roman" w:hAnsi="Times New Roman" w:cs="Times New Roman"/>
                <w:sz w:val="16"/>
                <w:szCs w:val="16"/>
                <w:lang w:val="en-US"/>
              </w:rPr>
              <w:t xml:space="preserve"> best practices</w:t>
            </w:r>
          </w:p>
          <w:p w14:paraId="78FAFAD8" w14:textId="7C385BE8"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b/>
                <w:bCs/>
                <w:sz w:val="16"/>
                <w:szCs w:val="16"/>
                <w:lang w:val="en-US"/>
              </w:rPr>
              <w:t>Cloud Armor</w:t>
            </w:r>
            <w:r w:rsidRPr="00CF062F">
              <w:rPr>
                <w:rFonts w:ascii="Times New Roman" w:hAnsi="Times New Roman" w:cs="Times New Roman"/>
                <w:sz w:val="16"/>
                <w:szCs w:val="16"/>
                <w:lang w:val="en-US"/>
              </w:rPr>
              <w:t xml:space="preserve">, </w:t>
            </w:r>
            <w:r w:rsidRPr="00CF062F">
              <w:rPr>
                <w:rFonts w:ascii="Times New Roman" w:hAnsi="Times New Roman" w:cs="Times New Roman"/>
                <w:b/>
                <w:bCs/>
                <w:sz w:val="16"/>
                <w:szCs w:val="16"/>
                <w:lang w:val="en-US"/>
              </w:rPr>
              <w:t>Secret Manager</w:t>
            </w:r>
            <w:r w:rsidRPr="00CF062F">
              <w:rPr>
                <w:rFonts w:ascii="Times New Roman" w:hAnsi="Times New Roman" w:cs="Times New Roman"/>
                <w:sz w:val="16"/>
                <w:szCs w:val="16"/>
                <w:lang w:val="en-US"/>
              </w:rPr>
              <w:t xml:space="preserve">, </w:t>
            </w:r>
            <w:r w:rsidRPr="00CF062F">
              <w:rPr>
                <w:rFonts w:ascii="Times New Roman" w:hAnsi="Times New Roman" w:cs="Times New Roman"/>
                <w:b/>
                <w:bCs/>
                <w:sz w:val="16"/>
                <w:szCs w:val="16"/>
                <w:lang w:val="en-US"/>
              </w:rPr>
              <w:t>Cloud Identity</w:t>
            </w:r>
          </w:p>
        </w:tc>
      </w:tr>
      <w:tr w:rsidR="007C6DF0" w:rsidRPr="00CF062F" w14:paraId="058EC511" w14:textId="77777777" w:rsidTr="001D31A6">
        <w:tc>
          <w:tcPr>
            <w:tcW w:w="2408" w:type="dxa"/>
          </w:tcPr>
          <w:p w14:paraId="6784EB82" w14:textId="1139DB2D" w:rsidR="007C6DF0" w:rsidRPr="00CF062F" w:rsidRDefault="007C6DF0" w:rsidP="007C6DF0">
            <w:pPr>
              <w:rPr>
                <w:rFonts w:ascii="Times New Roman" w:hAnsi="Times New Roman" w:cs="Times New Roman"/>
                <w:b/>
                <w:bCs/>
                <w:sz w:val="16"/>
                <w:szCs w:val="16"/>
                <w:lang w:val="en-US"/>
              </w:rPr>
            </w:pPr>
            <w:r w:rsidRPr="00CF062F">
              <w:rPr>
                <w:rFonts w:ascii="Times New Roman" w:hAnsi="Times New Roman" w:cs="Times New Roman"/>
                <w:b/>
                <w:bCs/>
                <w:sz w:val="16"/>
                <w:szCs w:val="16"/>
                <w:lang w:val="en-US"/>
              </w:rPr>
              <w:t>CI/CD, DevOps &amp; Infrastructure as Code</w:t>
            </w:r>
          </w:p>
        </w:tc>
        <w:tc>
          <w:tcPr>
            <w:tcW w:w="0" w:type="auto"/>
          </w:tcPr>
          <w:p w14:paraId="4CD931FE"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Terraform, Cloud Deployment Manager, Ansible, Jenkins, GitLab CI/CD, GitHub Actions, Cloud Build, Cloud Source Repositories</w:t>
            </w:r>
          </w:p>
          <w:p w14:paraId="435FB311" w14:textId="4CB7E386"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Docker, Kubernetes (GKE)</w:t>
            </w:r>
          </w:p>
          <w:p w14:paraId="7A4453E7"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 xml:space="preserve">Helm Charts, Argo Workflows, Anthos </w:t>
            </w:r>
          </w:p>
          <w:p w14:paraId="714BD747" w14:textId="694E188F"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Version control (Git)</w:t>
            </w:r>
          </w:p>
        </w:tc>
      </w:tr>
      <w:tr w:rsidR="007C6DF0" w:rsidRPr="00CF062F" w14:paraId="3DDE02B3" w14:textId="77777777" w:rsidTr="001D31A6">
        <w:tc>
          <w:tcPr>
            <w:tcW w:w="2408" w:type="dxa"/>
          </w:tcPr>
          <w:p w14:paraId="6B3DFD1D" w14:textId="17B40BAF" w:rsidR="007C6DF0" w:rsidRPr="00CF062F" w:rsidRDefault="007C6DF0" w:rsidP="007C6DF0">
            <w:pPr>
              <w:rPr>
                <w:rFonts w:ascii="Times New Roman" w:hAnsi="Times New Roman" w:cs="Times New Roman"/>
                <w:b/>
                <w:bCs/>
                <w:sz w:val="16"/>
                <w:szCs w:val="16"/>
                <w:lang w:val="en-US"/>
              </w:rPr>
            </w:pPr>
            <w:r w:rsidRPr="00CF062F">
              <w:rPr>
                <w:rFonts w:ascii="Times New Roman" w:hAnsi="Times New Roman" w:cs="Times New Roman"/>
                <w:b/>
                <w:bCs/>
                <w:sz w:val="16"/>
                <w:szCs w:val="16"/>
                <w:lang w:val="en-US"/>
              </w:rPr>
              <w:t>Machine Learning &amp; Advanced Analytics</w:t>
            </w:r>
          </w:p>
        </w:tc>
        <w:tc>
          <w:tcPr>
            <w:tcW w:w="0" w:type="auto"/>
          </w:tcPr>
          <w:p w14:paraId="71EF1839"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 xml:space="preserve">Vertex AI Pipelines, </w:t>
            </w:r>
            <w:proofErr w:type="spellStart"/>
            <w:r w:rsidRPr="00CF062F">
              <w:rPr>
                <w:rFonts w:ascii="Times New Roman" w:hAnsi="Times New Roman" w:cs="Times New Roman"/>
                <w:sz w:val="16"/>
                <w:szCs w:val="16"/>
                <w:lang w:val="en-US"/>
              </w:rPr>
              <w:t>AutoML</w:t>
            </w:r>
            <w:proofErr w:type="spellEnd"/>
            <w:r w:rsidRPr="00CF062F">
              <w:rPr>
                <w:rFonts w:ascii="Times New Roman" w:hAnsi="Times New Roman" w:cs="Times New Roman"/>
                <w:sz w:val="16"/>
                <w:szCs w:val="16"/>
                <w:lang w:val="en-US"/>
              </w:rPr>
              <w:t xml:space="preserve">, </w:t>
            </w:r>
            <w:proofErr w:type="spellStart"/>
            <w:r w:rsidRPr="00CF062F">
              <w:rPr>
                <w:rFonts w:ascii="Times New Roman" w:hAnsi="Times New Roman" w:cs="Times New Roman"/>
                <w:sz w:val="16"/>
                <w:szCs w:val="16"/>
                <w:lang w:val="en-US"/>
              </w:rPr>
              <w:t>BigQuery</w:t>
            </w:r>
            <w:proofErr w:type="spellEnd"/>
            <w:r w:rsidRPr="00CF062F">
              <w:rPr>
                <w:rFonts w:ascii="Times New Roman" w:hAnsi="Times New Roman" w:cs="Times New Roman"/>
                <w:sz w:val="16"/>
                <w:szCs w:val="16"/>
                <w:lang w:val="en-US"/>
              </w:rPr>
              <w:t xml:space="preserve"> ML, TensorFlow, Scikit-learn, Data Prep / </w:t>
            </w:r>
            <w:proofErr w:type="spellStart"/>
            <w:r w:rsidRPr="00CF062F">
              <w:rPr>
                <w:rFonts w:ascii="Times New Roman" w:hAnsi="Times New Roman" w:cs="Times New Roman"/>
                <w:sz w:val="16"/>
                <w:szCs w:val="16"/>
                <w:lang w:val="en-US"/>
              </w:rPr>
              <w:t>Dataprep</w:t>
            </w:r>
            <w:proofErr w:type="spellEnd"/>
            <w:r w:rsidRPr="00CF062F">
              <w:rPr>
                <w:rFonts w:ascii="Times New Roman" w:hAnsi="Times New Roman" w:cs="Times New Roman"/>
                <w:sz w:val="16"/>
                <w:szCs w:val="16"/>
                <w:lang w:val="en-US"/>
              </w:rPr>
              <w:t xml:space="preserve"> by Trifacta</w:t>
            </w:r>
          </w:p>
          <w:p w14:paraId="7C812828" w14:textId="2D6B7E84"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 xml:space="preserve">Feature engineering pipelines, ML model deployment, </w:t>
            </w:r>
            <w:r w:rsidR="009C7305" w:rsidRPr="00CF062F">
              <w:rPr>
                <w:rFonts w:ascii="Times New Roman" w:hAnsi="Times New Roman" w:cs="Times New Roman"/>
                <w:sz w:val="16"/>
                <w:szCs w:val="16"/>
                <w:lang w:val="en-US"/>
              </w:rPr>
              <w:t xml:space="preserve">and </w:t>
            </w:r>
            <w:r w:rsidRPr="00CF062F">
              <w:rPr>
                <w:rFonts w:ascii="Times New Roman" w:hAnsi="Times New Roman" w:cs="Times New Roman"/>
                <w:sz w:val="16"/>
                <w:szCs w:val="16"/>
                <w:lang w:val="en-US"/>
              </w:rPr>
              <w:t>data preprocessing</w:t>
            </w:r>
          </w:p>
          <w:p w14:paraId="442440FD" w14:textId="22BF0940"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Integration with AI services</w:t>
            </w:r>
          </w:p>
        </w:tc>
      </w:tr>
      <w:tr w:rsidR="007C6DF0" w:rsidRPr="00CF062F" w14:paraId="2C2A7693" w14:textId="77777777" w:rsidTr="001D31A6">
        <w:tc>
          <w:tcPr>
            <w:tcW w:w="2408" w:type="dxa"/>
          </w:tcPr>
          <w:p w14:paraId="7C9EE793" w14:textId="1722909C" w:rsidR="007C6DF0" w:rsidRPr="00CF062F" w:rsidRDefault="007C6DF0" w:rsidP="007C6DF0">
            <w:pPr>
              <w:rPr>
                <w:rFonts w:ascii="Times New Roman" w:hAnsi="Times New Roman" w:cs="Times New Roman"/>
                <w:b/>
                <w:bCs/>
                <w:sz w:val="16"/>
                <w:szCs w:val="16"/>
                <w:lang w:val="en-US"/>
              </w:rPr>
            </w:pPr>
            <w:r w:rsidRPr="00CF062F">
              <w:rPr>
                <w:rFonts w:ascii="Times New Roman" w:hAnsi="Times New Roman" w:cs="Times New Roman"/>
                <w:b/>
                <w:bCs/>
                <w:sz w:val="16"/>
                <w:szCs w:val="16"/>
                <w:lang w:val="en-US"/>
              </w:rPr>
              <w:t>Version Control, Collaboration &amp; Agile Tools</w:t>
            </w:r>
          </w:p>
        </w:tc>
        <w:tc>
          <w:tcPr>
            <w:tcW w:w="0" w:type="auto"/>
          </w:tcPr>
          <w:p w14:paraId="75A7CD04" w14:textId="77777777"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Git, Bitbucket, GitLab, JIRA, Confluence, ServiceNow, Slack, Agile / Scrum / Kanban methodologies</w:t>
            </w:r>
          </w:p>
          <w:p w14:paraId="7726F24D" w14:textId="0FE16B18" w:rsidR="007C6DF0" w:rsidRPr="00CF062F" w:rsidRDefault="007C6DF0" w:rsidP="001D31A6">
            <w:pPr>
              <w:ind w:left="91"/>
              <w:rPr>
                <w:rFonts w:ascii="Times New Roman" w:hAnsi="Times New Roman" w:cs="Times New Roman"/>
                <w:sz w:val="16"/>
                <w:szCs w:val="16"/>
                <w:lang w:val="en-US"/>
              </w:rPr>
            </w:pPr>
            <w:r w:rsidRPr="00CF062F">
              <w:rPr>
                <w:rFonts w:ascii="Times New Roman" w:hAnsi="Times New Roman" w:cs="Times New Roman"/>
                <w:sz w:val="16"/>
                <w:szCs w:val="16"/>
                <w:lang w:val="en-US"/>
              </w:rPr>
              <w:t xml:space="preserve">Code reviews, branching strategies, CI/CD automation, </w:t>
            </w:r>
            <w:r w:rsidR="009C7305" w:rsidRPr="00CF062F">
              <w:rPr>
                <w:rFonts w:ascii="Times New Roman" w:hAnsi="Times New Roman" w:cs="Times New Roman"/>
                <w:sz w:val="16"/>
                <w:szCs w:val="16"/>
                <w:lang w:val="en-US"/>
              </w:rPr>
              <w:t xml:space="preserve">and </w:t>
            </w:r>
            <w:r w:rsidRPr="00CF062F">
              <w:rPr>
                <w:rFonts w:ascii="Times New Roman" w:hAnsi="Times New Roman" w:cs="Times New Roman"/>
                <w:sz w:val="16"/>
                <w:szCs w:val="16"/>
                <w:lang w:val="en-US"/>
              </w:rPr>
              <w:t>Agile ceremonies participation</w:t>
            </w:r>
          </w:p>
        </w:tc>
      </w:tr>
    </w:tbl>
    <w:p w14:paraId="66F549C4" w14:textId="77777777" w:rsidR="00C51237" w:rsidRPr="00CF062F" w:rsidRDefault="00C51237" w:rsidP="00B46BB8">
      <w:pPr>
        <w:spacing w:after="0" w:line="240" w:lineRule="auto"/>
        <w:rPr>
          <w:rFonts w:ascii="Times New Roman" w:hAnsi="Times New Roman" w:cs="Times New Roman"/>
          <w:b/>
          <w:bCs/>
          <w:sz w:val="16"/>
          <w:szCs w:val="16"/>
        </w:rPr>
      </w:pPr>
    </w:p>
    <w:p w14:paraId="18175D22" w14:textId="77777777" w:rsidR="003619FC" w:rsidRPr="00CF062F" w:rsidRDefault="003619FC" w:rsidP="00B46BB8">
      <w:pPr>
        <w:spacing w:after="0" w:line="240" w:lineRule="auto"/>
        <w:rPr>
          <w:rFonts w:ascii="Times New Roman" w:hAnsi="Times New Roman" w:cs="Times New Roman"/>
          <w:b/>
          <w:bCs/>
          <w:sz w:val="16"/>
          <w:szCs w:val="16"/>
          <w:u w:val="single"/>
        </w:rPr>
      </w:pPr>
    </w:p>
    <w:p w14:paraId="20C0C675" w14:textId="77777777" w:rsidR="003619FC" w:rsidRPr="00CF062F" w:rsidRDefault="003619FC" w:rsidP="00B46BB8">
      <w:pPr>
        <w:spacing w:after="0" w:line="240" w:lineRule="auto"/>
        <w:rPr>
          <w:rFonts w:ascii="Times New Roman" w:hAnsi="Times New Roman" w:cs="Times New Roman"/>
          <w:b/>
          <w:bCs/>
          <w:sz w:val="16"/>
          <w:szCs w:val="16"/>
          <w:u w:val="single"/>
        </w:rPr>
      </w:pPr>
    </w:p>
    <w:p w14:paraId="4612FDF9" w14:textId="77777777" w:rsidR="003619FC" w:rsidRPr="00CF062F" w:rsidRDefault="003619FC" w:rsidP="00B46BB8">
      <w:pPr>
        <w:spacing w:after="0" w:line="240" w:lineRule="auto"/>
        <w:rPr>
          <w:rFonts w:ascii="Times New Roman" w:hAnsi="Times New Roman" w:cs="Times New Roman"/>
          <w:b/>
          <w:bCs/>
          <w:sz w:val="16"/>
          <w:szCs w:val="16"/>
          <w:u w:val="single"/>
        </w:rPr>
      </w:pPr>
    </w:p>
    <w:p w14:paraId="633DDED4" w14:textId="0F3D848E" w:rsidR="002964D0" w:rsidRPr="00CF062F" w:rsidRDefault="002964D0" w:rsidP="00B46BB8">
      <w:pPr>
        <w:spacing w:after="0" w:line="240" w:lineRule="auto"/>
        <w:rPr>
          <w:rFonts w:ascii="Times New Roman" w:hAnsi="Times New Roman" w:cs="Times New Roman"/>
          <w:b/>
          <w:bCs/>
          <w:sz w:val="16"/>
          <w:szCs w:val="16"/>
          <w:u w:val="single"/>
        </w:rPr>
      </w:pPr>
      <w:r w:rsidRPr="00CF062F">
        <w:rPr>
          <w:rFonts w:ascii="Times New Roman" w:hAnsi="Times New Roman" w:cs="Times New Roman"/>
          <w:b/>
          <w:bCs/>
          <w:sz w:val="16"/>
          <w:szCs w:val="16"/>
          <w:u w:val="single"/>
        </w:rPr>
        <w:t>PROFESSIONAL EXPERIENCE:</w:t>
      </w:r>
    </w:p>
    <w:p w14:paraId="4ABCAA8B" w14:textId="7E0C4AA8" w:rsidR="00536B5F" w:rsidRPr="00CF062F" w:rsidRDefault="00717EAF" w:rsidP="00B46BB8">
      <w:pPr>
        <w:spacing w:after="0" w:line="240" w:lineRule="auto"/>
        <w:rPr>
          <w:rFonts w:ascii="Times New Roman" w:hAnsi="Times New Roman" w:cs="Times New Roman"/>
          <w:b/>
          <w:bCs/>
          <w:sz w:val="16"/>
          <w:szCs w:val="16"/>
        </w:rPr>
      </w:pPr>
      <w:r w:rsidRPr="00CF062F">
        <w:rPr>
          <w:rFonts w:ascii="Times New Roman" w:hAnsi="Times New Roman" w:cs="Times New Roman"/>
          <w:b/>
          <w:bCs/>
          <w:sz w:val="16"/>
          <w:szCs w:val="16"/>
        </w:rPr>
        <w:t>Sr. GCP Data Engineer</w:t>
      </w:r>
    </w:p>
    <w:p w14:paraId="42E77162" w14:textId="34AAD394" w:rsidR="00536B5F" w:rsidRPr="00CF062F" w:rsidRDefault="00E53D0A" w:rsidP="00B46BB8">
      <w:pPr>
        <w:spacing w:after="0" w:line="240" w:lineRule="auto"/>
        <w:rPr>
          <w:rFonts w:ascii="Times New Roman" w:hAnsi="Times New Roman" w:cs="Times New Roman"/>
          <w:b/>
          <w:bCs/>
          <w:sz w:val="16"/>
          <w:szCs w:val="16"/>
        </w:rPr>
      </w:pPr>
      <w:r w:rsidRPr="00CF062F">
        <w:rPr>
          <w:rFonts w:ascii="Times New Roman" w:hAnsi="Times New Roman" w:cs="Times New Roman"/>
          <w:b/>
          <w:sz w:val="16"/>
          <w:szCs w:val="16"/>
        </w:rPr>
        <w:t>Molina Heal</w:t>
      </w:r>
      <w:r w:rsidR="005A3731" w:rsidRPr="00CF062F">
        <w:rPr>
          <w:rFonts w:ascii="Times New Roman" w:hAnsi="Times New Roman" w:cs="Times New Roman"/>
          <w:b/>
          <w:sz w:val="16"/>
          <w:szCs w:val="16"/>
        </w:rPr>
        <w:t>th</w:t>
      </w:r>
      <w:r w:rsidRPr="00CF062F">
        <w:rPr>
          <w:rFonts w:ascii="Times New Roman" w:hAnsi="Times New Roman" w:cs="Times New Roman"/>
          <w:b/>
          <w:sz w:val="16"/>
          <w:szCs w:val="16"/>
        </w:rPr>
        <w:t>care</w:t>
      </w:r>
      <w:r w:rsidR="002A2538" w:rsidRPr="00CF062F">
        <w:rPr>
          <w:rFonts w:ascii="Times New Roman" w:hAnsi="Times New Roman" w:cs="Times New Roman"/>
          <w:b/>
          <w:bCs/>
          <w:sz w:val="16"/>
          <w:szCs w:val="16"/>
        </w:rPr>
        <w:t xml:space="preserve">                                                                                                        </w:t>
      </w:r>
      <w:r w:rsidR="00B46BB8" w:rsidRPr="00CF062F">
        <w:rPr>
          <w:rFonts w:ascii="Times New Roman" w:hAnsi="Times New Roman" w:cs="Times New Roman"/>
          <w:b/>
          <w:bCs/>
          <w:sz w:val="16"/>
          <w:szCs w:val="16"/>
        </w:rPr>
        <w:t xml:space="preserve">  </w:t>
      </w:r>
      <w:r w:rsidR="003619FC" w:rsidRPr="00CF062F">
        <w:rPr>
          <w:rFonts w:ascii="Times New Roman" w:hAnsi="Times New Roman" w:cs="Times New Roman"/>
          <w:b/>
          <w:bCs/>
          <w:sz w:val="16"/>
          <w:szCs w:val="16"/>
        </w:rPr>
        <w:t xml:space="preserve">                                                                      </w:t>
      </w:r>
      <w:r w:rsidR="00C51237" w:rsidRPr="00CF062F">
        <w:rPr>
          <w:rFonts w:ascii="Times New Roman" w:hAnsi="Times New Roman" w:cs="Times New Roman"/>
          <w:b/>
          <w:bCs/>
          <w:sz w:val="16"/>
          <w:szCs w:val="16"/>
        </w:rPr>
        <w:t xml:space="preserve">October 2023 to Present </w:t>
      </w:r>
    </w:p>
    <w:p w14:paraId="43F5A31B" w14:textId="75A0FA6D" w:rsidR="00536B5F" w:rsidRPr="00CF062F" w:rsidRDefault="00EB5AB4" w:rsidP="00B46BB8">
      <w:pPr>
        <w:spacing w:after="0" w:line="240" w:lineRule="auto"/>
        <w:rPr>
          <w:rFonts w:ascii="Times New Roman" w:hAnsi="Times New Roman" w:cs="Times New Roman"/>
          <w:b/>
          <w:bCs/>
          <w:sz w:val="16"/>
          <w:szCs w:val="16"/>
        </w:rPr>
      </w:pPr>
      <w:r w:rsidRPr="00CF062F">
        <w:rPr>
          <w:rFonts w:ascii="Times New Roman" w:hAnsi="Times New Roman" w:cs="Times New Roman"/>
          <w:b/>
          <w:bCs/>
          <w:sz w:val="16"/>
          <w:szCs w:val="16"/>
        </w:rPr>
        <w:t>Responsibilities</w:t>
      </w:r>
      <w:r w:rsidR="00536B5F" w:rsidRPr="00CF062F">
        <w:rPr>
          <w:rFonts w:ascii="Times New Roman" w:hAnsi="Times New Roman" w:cs="Times New Roman"/>
          <w:b/>
          <w:bCs/>
          <w:sz w:val="16"/>
          <w:szCs w:val="16"/>
        </w:rPr>
        <w:t xml:space="preserve">: </w:t>
      </w:r>
    </w:p>
    <w:p w14:paraId="2B807DA4" w14:textId="63591E79" w:rsidR="00B97610"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Architected enterprise-wide cloud data ingestion frameworks using Google Cloud Dataflow by leveraging Apache Beam’s unified programming model, enabling parallel processing, automatic scaling, and fault tolerance to handle continuous healthcare eligibility and claims transactions with guaranteed delivery and minimal latency.</w:t>
      </w:r>
    </w:p>
    <w:p w14:paraId="48A06DB6" w14:textId="396EDD94" w:rsidR="00833DA4" w:rsidRPr="00833DA4" w:rsidRDefault="00833DA4"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833DA4">
        <w:rPr>
          <w:rFonts w:ascii="Times New Roman" w:eastAsia="Times New Roman" w:hAnsi="Times New Roman" w:cs="Times New Roman"/>
          <w:kern w:val="0"/>
          <w:sz w:val="16"/>
          <w:szCs w:val="16"/>
          <w14:ligatures w14:val="none"/>
        </w:rPr>
        <w:t>Automated enterprise-scale ETL data acquisition by designing and orchestrating end-to-end Informatica PowerCenter/IICS workflows as the primary integration engine—managing multi-source ingestion, complex transformation logic, error handling, dependency chaining, and dimensional loads.</w:t>
      </w:r>
    </w:p>
    <w:p w14:paraId="6A879474" w14:textId="2BFF4EAA" w:rsidR="00833DA4" w:rsidRDefault="00ED1C32"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ED1C32">
        <w:rPr>
          <w:rFonts w:ascii="Times New Roman" w:eastAsia="Times New Roman" w:hAnsi="Times New Roman" w:cs="Times New Roman"/>
          <w:kern w:val="0"/>
          <w:sz w:val="16"/>
          <w:szCs w:val="16"/>
          <w14:ligatures w14:val="none"/>
        </w:rPr>
        <w:t>Supplemented Informatica pipelines with Python utilities for schema validation, file parsing, API payload handling, and reconciliation checks. Integrated these workflows with Cloud Composer for scheduling, monitoring, and coordinated execution across upstream and downstream systems, ensuring fully automated and reliable data acquisition processes.</w:t>
      </w:r>
    </w:p>
    <w:p w14:paraId="5B2DD0CB" w14:textId="0166330D" w:rsidR="00D461F0" w:rsidRDefault="00D461F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D461F0">
        <w:rPr>
          <w:rFonts w:ascii="Times New Roman" w:eastAsia="Times New Roman" w:hAnsi="Times New Roman" w:cs="Times New Roman"/>
          <w:kern w:val="0"/>
          <w:sz w:val="16"/>
          <w:szCs w:val="16"/>
          <w14:ligatures w14:val="none"/>
        </w:rPr>
        <w:t>Developed API-based ingestion frameworks using REST/JSON/XML to pull data from external systems, validate schemas, transform payloads, and load standardized datasets into dimensional models.</w:t>
      </w:r>
    </w:p>
    <w:p w14:paraId="196FE3EA" w14:textId="264E3D6F" w:rsidR="00014F9F" w:rsidRPr="00CF062F" w:rsidRDefault="00014F9F"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014F9F">
        <w:rPr>
          <w:rFonts w:ascii="Times New Roman" w:eastAsia="Times New Roman" w:hAnsi="Times New Roman" w:cs="Times New Roman"/>
          <w:kern w:val="0"/>
          <w:sz w:val="16"/>
          <w:szCs w:val="16"/>
          <w14:ligatures w14:val="none"/>
        </w:rPr>
        <w:t>Built Oracle materialized views, staging layers, and dimensional structures to optimize downstream Tableau, Power BI, and analytics workloads.</w:t>
      </w:r>
    </w:p>
    <w:p w14:paraId="43713E7E" w14:textId="615ED6F9" w:rsidR="00B97610" w:rsidRPr="00CF062F"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Designed </w:t>
      </w:r>
      <w:proofErr w:type="spellStart"/>
      <w:r w:rsidRPr="00CF062F">
        <w:rPr>
          <w:rFonts w:ascii="Times New Roman" w:eastAsia="Times New Roman" w:hAnsi="Times New Roman" w:cs="Times New Roman"/>
          <w:kern w:val="0"/>
          <w:sz w:val="16"/>
          <w:szCs w:val="16"/>
          <w:lang w:val="en-US"/>
          <w14:ligatures w14:val="none"/>
        </w:rPr>
        <w:t>BigQuery</w:t>
      </w:r>
      <w:proofErr w:type="spellEnd"/>
      <w:r w:rsidRPr="00CF062F">
        <w:rPr>
          <w:rFonts w:ascii="Times New Roman" w:eastAsia="Times New Roman" w:hAnsi="Times New Roman" w:cs="Times New Roman"/>
          <w:kern w:val="0"/>
          <w:sz w:val="16"/>
          <w:szCs w:val="16"/>
          <w:lang w:val="en-US"/>
          <w14:ligatures w14:val="none"/>
        </w:rPr>
        <w:t xml:space="preserve"> analytical warehouse layers with optimized table partitioning, clustering strategies, and columnar compression, ensuring cost-efficient execution of complex clinical, operational, and actuarial queries on billions of healthcare records.</w:t>
      </w:r>
    </w:p>
    <w:p w14:paraId="1387A538" w14:textId="54B12BF2" w:rsidR="00B97610" w:rsidRPr="00CF062F"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lastRenderedPageBreak/>
        <w:t xml:space="preserve">Developed real-time event ingestion pipelines using Pub/Sub as a durable message bus, enabling asynchronous distribution of patient events, provider updates, and claims changes into downstream transformation pipelines for near-instant availability across care systems. </w:t>
      </w:r>
    </w:p>
    <w:p w14:paraId="27768244" w14:textId="33CF5AE4" w:rsidR="00B97610"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Implemented </w:t>
      </w:r>
      <w:proofErr w:type="spellStart"/>
      <w:r w:rsidRPr="00CF062F">
        <w:rPr>
          <w:rFonts w:ascii="Times New Roman" w:eastAsia="Times New Roman" w:hAnsi="Times New Roman" w:cs="Times New Roman"/>
          <w:kern w:val="0"/>
          <w:sz w:val="16"/>
          <w:szCs w:val="16"/>
          <w:lang w:val="en-US"/>
          <w14:ligatures w14:val="none"/>
        </w:rPr>
        <w:t>PySpark</w:t>
      </w:r>
      <w:proofErr w:type="spellEnd"/>
      <w:r w:rsidRPr="00CF062F">
        <w:rPr>
          <w:rFonts w:ascii="Times New Roman" w:eastAsia="Times New Roman" w:hAnsi="Times New Roman" w:cs="Times New Roman"/>
          <w:kern w:val="0"/>
          <w:sz w:val="16"/>
          <w:szCs w:val="16"/>
          <w:lang w:val="en-US"/>
          <w14:ligatures w14:val="none"/>
        </w:rPr>
        <w:t xml:space="preserve">-based data transformation frameworks on </w:t>
      </w:r>
      <w:proofErr w:type="spellStart"/>
      <w:r w:rsidRPr="00CF062F">
        <w:rPr>
          <w:rFonts w:ascii="Times New Roman" w:eastAsia="Times New Roman" w:hAnsi="Times New Roman" w:cs="Times New Roman"/>
          <w:kern w:val="0"/>
          <w:sz w:val="16"/>
          <w:szCs w:val="16"/>
          <w:lang w:val="en-US"/>
          <w14:ligatures w14:val="none"/>
        </w:rPr>
        <w:t>Dataproc</w:t>
      </w:r>
      <w:proofErr w:type="spellEnd"/>
      <w:r w:rsidRPr="00CF062F">
        <w:rPr>
          <w:rFonts w:ascii="Times New Roman" w:eastAsia="Times New Roman" w:hAnsi="Times New Roman" w:cs="Times New Roman"/>
          <w:kern w:val="0"/>
          <w:sz w:val="16"/>
          <w:szCs w:val="16"/>
          <w:lang w:val="en-US"/>
          <w14:ligatures w14:val="none"/>
        </w:rPr>
        <w:t xml:space="preserve"> clusters, using in-memory distributed computation, broadcast joins, shuffle optimization, and adaptive execution to process large-scale medical claims datasets efficiently.</w:t>
      </w:r>
    </w:p>
    <w:p w14:paraId="08FC76C7" w14:textId="77777777" w:rsidR="008A21E7" w:rsidRDefault="003A180E" w:rsidP="009E1D2F">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8A21E7">
        <w:rPr>
          <w:rFonts w:ascii="Times New Roman" w:eastAsia="Times New Roman" w:hAnsi="Times New Roman" w:cs="Times New Roman"/>
          <w:kern w:val="0"/>
          <w:sz w:val="16"/>
          <w:szCs w:val="16"/>
          <w14:ligatures w14:val="none"/>
        </w:rPr>
        <w:t>Designed and developed complex Informatica mappings</w:t>
      </w:r>
      <w:r w:rsidR="00014F9F" w:rsidRPr="008A21E7">
        <w:rPr>
          <w:rFonts w:ascii="Times New Roman" w:eastAsia="Times New Roman" w:hAnsi="Times New Roman" w:cs="Times New Roman"/>
          <w:kern w:val="0"/>
          <w:sz w:val="16"/>
          <w:szCs w:val="16"/>
          <w14:ligatures w14:val="none"/>
        </w:rPr>
        <w:t>,</w:t>
      </w:r>
      <w:r w:rsidRPr="008A21E7">
        <w:rPr>
          <w:rFonts w:ascii="Times New Roman" w:eastAsia="Times New Roman" w:hAnsi="Times New Roman" w:cs="Times New Roman"/>
          <w:kern w:val="0"/>
          <w:sz w:val="16"/>
          <w:szCs w:val="16"/>
          <w14:ligatures w14:val="none"/>
        </w:rPr>
        <w:t xml:space="preserve"> including Source Qualifier logic, reusable transformations, lookup caches, expression logic, filter/pushdown optimizations, update strategy logic, and dynamic partitioning for large healthcare and financial datasets.</w:t>
      </w:r>
      <w:r w:rsidR="00DC5BB9" w:rsidRPr="008A21E7">
        <w:rPr>
          <w:rFonts w:ascii="Times New Roman" w:eastAsia="Times New Roman" w:hAnsi="Times New Roman" w:cs="Times New Roman"/>
          <w:kern w:val="0"/>
          <w:sz w:val="16"/>
          <w:szCs w:val="16"/>
          <w:lang w:val="en-US"/>
          <w14:ligatures w14:val="none"/>
        </w:rPr>
        <w:t>Acquired data from multiple heterogeneous systems—Oracle, SQL Server, Excel, PDFs, internal APIs—and automated ingestion frameworks to support analytics, BI dashboards, and regulated reporting.</w:t>
      </w:r>
    </w:p>
    <w:p w14:paraId="45D960EB" w14:textId="6929A2DD" w:rsidR="008A21E7" w:rsidRPr="004A2C8B" w:rsidRDefault="008A21E7" w:rsidP="009E1D2F">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8A21E7">
        <w:rPr>
          <w:rFonts w:ascii="Times New Roman" w:eastAsia="Times New Roman" w:hAnsi="Times New Roman" w:cs="Times New Roman"/>
          <w:kern w:val="0"/>
          <w:sz w:val="16"/>
          <w:szCs w:val="16"/>
          <w14:ligatures w14:val="none"/>
        </w:rPr>
        <w:t>Applied Java and JavaScript for lightweight components such as data validation utilities, REST API handlers, and transformation helpers supporting ETL and pipeline orchestration.</w:t>
      </w:r>
    </w:p>
    <w:p w14:paraId="766089F5" w14:textId="24A1CB69" w:rsidR="004A2C8B" w:rsidRDefault="004A2C8B" w:rsidP="009E1D2F">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4A2C8B">
        <w:rPr>
          <w:rFonts w:ascii="Times New Roman" w:eastAsia="Times New Roman" w:hAnsi="Times New Roman" w:cs="Times New Roman"/>
          <w:kern w:val="0"/>
          <w:sz w:val="16"/>
          <w:szCs w:val="16"/>
          <w14:ligatures w14:val="none"/>
        </w:rPr>
        <w:t xml:space="preserve">Performed comprehensive integration, load, and stress testing across ETL pipelines, validating end-to-end data flows, system </w:t>
      </w:r>
      <w:proofErr w:type="spellStart"/>
      <w:r w:rsidRPr="004A2C8B">
        <w:rPr>
          <w:rFonts w:ascii="Times New Roman" w:eastAsia="Times New Roman" w:hAnsi="Times New Roman" w:cs="Times New Roman"/>
          <w:kern w:val="0"/>
          <w:sz w:val="16"/>
          <w:szCs w:val="16"/>
          <w14:ligatures w14:val="none"/>
        </w:rPr>
        <w:t>behavior</w:t>
      </w:r>
      <w:proofErr w:type="spellEnd"/>
      <w:r w:rsidRPr="004A2C8B">
        <w:rPr>
          <w:rFonts w:ascii="Times New Roman" w:eastAsia="Times New Roman" w:hAnsi="Times New Roman" w:cs="Times New Roman"/>
          <w:kern w:val="0"/>
          <w:sz w:val="16"/>
          <w:szCs w:val="16"/>
          <w14:ligatures w14:val="none"/>
        </w:rPr>
        <w:t xml:space="preserve"> under high-volume workloads, transformation accuracy, and performance thresholds for Informatica, Oracle SQL, and downstream analytics layers.</w:t>
      </w:r>
    </w:p>
    <w:p w14:paraId="65686957" w14:textId="1A9609A3" w:rsidR="00DC5BB9" w:rsidRPr="008A21E7" w:rsidRDefault="00DC5BB9" w:rsidP="009E1D2F">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8A21E7">
        <w:rPr>
          <w:rFonts w:ascii="Times New Roman" w:eastAsia="Times New Roman" w:hAnsi="Times New Roman" w:cs="Times New Roman"/>
          <w:kern w:val="0"/>
          <w:sz w:val="16"/>
          <w:szCs w:val="16"/>
          <w:lang w:val="en-US"/>
          <w14:ligatures w14:val="none"/>
        </w:rPr>
        <w:t>Developed complex SQL and PL/SQL scripts to transform diverse healthcare datasets into dimensional models, implementing optimized joins, partitioning strategies, indexing, materialized views, and incremental refresh logic.</w:t>
      </w:r>
    </w:p>
    <w:p w14:paraId="39EFE9C0" w14:textId="77777777" w:rsidR="00DC5BB9" w:rsidRDefault="00DC5BB9" w:rsidP="00DC5BB9">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DC5BB9">
        <w:rPr>
          <w:rFonts w:ascii="Times New Roman" w:eastAsia="Times New Roman" w:hAnsi="Times New Roman" w:cs="Times New Roman"/>
          <w:kern w:val="0"/>
          <w:sz w:val="16"/>
          <w:szCs w:val="16"/>
          <w:lang w:val="en-US"/>
          <w14:ligatures w14:val="none"/>
        </w:rPr>
        <w:t>Used Informatica and Python-based automation to orchestrate end-to-end ETL flows, error handling, dependency management, reconciliation checks, and automated data validation against business rules.</w:t>
      </w:r>
    </w:p>
    <w:p w14:paraId="3E4003E9" w14:textId="0D45DACA" w:rsidR="00DC5BB9" w:rsidRPr="00DC5BB9" w:rsidRDefault="00DC5BB9" w:rsidP="00DC5BB9">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DC5BB9">
        <w:rPr>
          <w:rFonts w:ascii="Times New Roman" w:eastAsia="Times New Roman" w:hAnsi="Times New Roman" w:cs="Times New Roman"/>
          <w:kern w:val="0"/>
          <w:sz w:val="16"/>
          <w:szCs w:val="16"/>
          <w:lang w:val="en-US"/>
          <w14:ligatures w14:val="none"/>
        </w:rPr>
        <w:t>Designed reusable verification &amp; validation (V&amp;V) frameworks</w:t>
      </w:r>
      <w:r>
        <w:rPr>
          <w:rFonts w:ascii="Times New Roman" w:eastAsia="Times New Roman" w:hAnsi="Times New Roman" w:cs="Times New Roman"/>
          <w:kern w:val="0"/>
          <w:sz w:val="16"/>
          <w:szCs w:val="16"/>
          <w:lang w:val="en-US"/>
          <w14:ligatures w14:val="none"/>
        </w:rPr>
        <w:t>,</w:t>
      </w:r>
      <w:r w:rsidRPr="00DC5BB9">
        <w:rPr>
          <w:rFonts w:ascii="Times New Roman" w:eastAsia="Times New Roman" w:hAnsi="Times New Roman" w:cs="Times New Roman"/>
          <w:kern w:val="0"/>
          <w:sz w:val="16"/>
          <w:szCs w:val="16"/>
          <w:lang w:val="en-US"/>
          <w14:ligatures w14:val="none"/>
        </w:rPr>
        <w:t xml:space="preserve"> including automated regression checks, schema enforcement, record-level and aggregation-level validations, enabling consistent quality across releases.</w:t>
      </w:r>
    </w:p>
    <w:p w14:paraId="71307F8B" w14:textId="26F0668B" w:rsidR="00DC5BB9" w:rsidRPr="00DC5BB9" w:rsidRDefault="00DC5BB9" w:rsidP="00DC5BB9">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DC5BB9">
        <w:rPr>
          <w:rFonts w:ascii="Times New Roman" w:eastAsia="Times New Roman" w:hAnsi="Times New Roman" w:cs="Times New Roman"/>
          <w:kern w:val="0"/>
          <w:sz w:val="16"/>
          <w:szCs w:val="16"/>
          <w:lang w:val="en-US"/>
          <w14:ligatures w14:val="none"/>
        </w:rPr>
        <w:t>Collaborated closely with data architects, modelers, and product owners to design data acquisition strategies, enforce modeling standards, and refine mockups with business stakeholders.</w:t>
      </w:r>
    </w:p>
    <w:p w14:paraId="6AA095AF" w14:textId="703AB2C7" w:rsidR="00DC5BB9" w:rsidRPr="00DC5BB9" w:rsidRDefault="00DC5BB9" w:rsidP="00DC5BB9">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DC5BB9">
        <w:rPr>
          <w:rFonts w:ascii="Times New Roman" w:eastAsia="Times New Roman" w:hAnsi="Times New Roman" w:cs="Times New Roman"/>
          <w:kern w:val="0"/>
          <w:sz w:val="16"/>
          <w:szCs w:val="16"/>
          <w:lang w:val="en-US"/>
          <w14:ligatures w14:val="none"/>
        </w:rPr>
        <w:t>Produced detailed technical documentation—including STTM mapping sheets, workflow diagrams, sequence diagrams, architecture blueprints, and test plans—to support DD&amp;I efforts and cross-team transparency.</w:t>
      </w:r>
    </w:p>
    <w:p w14:paraId="3AC5A3AD" w14:textId="15AC47A9" w:rsidR="00DC5BB9" w:rsidRDefault="00DC5BB9" w:rsidP="00DC5BB9">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DC5BB9">
        <w:rPr>
          <w:rFonts w:ascii="Times New Roman" w:eastAsia="Times New Roman" w:hAnsi="Times New Roman" w:cs="Times New Roman"/>
          <w:kern w:val="0"/>
          <w:sz w:val="16"/>
          <w:szCs w:val="16"/>
          <w:lang w:val="en-US"/>
          <w14:ligatures w14:val="none"/>
        </w:rPr>
        <w:t>Participated in all Agile ceremonies and led technical discussions, identifying dependencies, risks, design inconsistencies, and improvements for performance and reliability.</w:t>
      </w:r>
    </w:p>
    <w:p w14:paraId="67195A85" w14:textId="77777777" w:rsidR="00703C44" w:rsidRPr="00703C44" w:rsidRDefault="00703C44" w:rsidP="00703C44">
      <w:pPr>
        <w:pStyle w:val="NormalWeb"/>
        <w:numPr>
          <w:ilvl w:val="0"/>
          <w:numId w:val="44"/>
        </w:numPr>
        <w:rPr>
          <w:b/>
          <w:bCs/>
          <w:sz w:val="16"/>
          <w:szCs w:val="16"/>
        </w:rPr>
      </w:pPr>
      <w:r w:rsidRPr="00703C44">
        <w:rPr>
          <w:rStyle w:val="Strong"/>
          <w:b w:val="0"/>
          <w:bCs w:val="0"/>
          <w:sz w:val="16"/>
          <w:szCs w:val="16"/>
        </w:rPr>
        <w:t>Worked on Azure Data Factory (ADF) pipelines for orchestrating cross-cloud ingestion from on-prem and external sources into Azure Data Lake, integrating with Databricks notebooks for scalable transformations.</w:t>
      </w:r>
    </w:p>
    <w:p w14:paraId="697BCCF4" w14:textId="77777777" w:rsidR="00703C44" w:rsidRDefault="00703C44" w:rsidP="00703C44">
      <w:pPr>
        <w:pStyle w:val="NormalWeb"/>
        <w:numPr>
          <w:ilvl w:val="0"/>
          <w:numId w:val="44"/>
        </w:numPr>
        <w:rPr>
          <w:b/>
          <w:bCs/>
          <w:sz w:val="16"/>
          <w:szCs w:val="16"/>
        </w:rPr>
      </w:pPr>
      <w:r w:rsidRPr="00703C44">
        <w:rPr>
          <w:rStyle w:val="Strong"/>
          <w:b w:val="0"/>
          <w:bCs w:val="0"/>
          <w:sz w:val="16"/>
          <w:szCs w:val="16"/>
        </w:rPr>
        <w:t xml:space="preserve">Built Azure Databricks </w:t>
      </w:r>
      <w:proofErr w:type="spellStart"/>
      <w:r w:rsidRPr="00703C44">
        <w:rPr>
          <w:rStyle w:val="Strong"/>
          <w:b w:val="0"/>
          <w:bCs w:val="0"/>
          <w:sz w:val="16"/>
          <w:szCs w:val="16"/>
        </w:rPr>
        <w:t>PySpark</w:t>
      </w:r>
      <w:proofErr w:type="spellEnd"/>
      <w:r w:rsidRPr="00703C44">
        <w:rPr>
          <w:rStyle w:val="Strong"/>
          <w:b w:val="0"/>
          <w:bCs w:val="0"/>
          <w:sz w:val="16"/>
          <w:szCs w:val="16"/>
        </w:rPr>
        <w:t xml:space="preserve"> notebooks for data cleansing, schema validation, delta processing, and building curated datasets supporting analytics and reporting.</w:t>
      </w:r>
    </w:p>
    <w:p w14:paraId="262A2981" w14:textId="17EC90CD" w:rsidR="00703C44" w:rsidRPr="00703C44" w:rsidRDefault="00703C44" w:rsidP="00703C44">
      <w:pPr>
        <w:pStyle w:val="NormalWeb"/>
        <w:numPr>
          <w:ilvl w:val="0"/>
          <w:numId w:val="44"/>
        </w:numPr>
        <w:rPr>
          <w:b/>
          <w:bCs/>
          <w:sz w:val="16"/>
          <w:szCs w:val="16"/>
        </w:rPr>
      </w:pPr>
      <w:r w:rsidRPr="00703C44">
        <w:rPr>
          <w:rStyle w:val="Strong"/>
          <w:b w:val="0"/>
          <w:bCs w:val="0"/>
          <w:sz w:val="16"/>
          <w:szCs w:val="16"/>
        </w:rPr>
        <w:t>Integrated Azure EventHub streams for real-time ingestion use cases, processing provider and claims events before routing them into downstream healthcare analytic layers.</w:t>
      </w:r>
    </w:p>
    <w:p w14:paraId="3A86FF66" w14:textId="437A6AD9" w:rsidR="00703C44" w:rsidRPr="00703C44" w:rsidRDefault="00703C44" w:rsidP="00703C44">
      <w:pPr>
        <w:pStyle w:val="NormalWeb"/>
        <w:numPr>
          <w:ilvl w:val="0"/>
          <w:numId w:val="44"/>
        </w:numPr>
        <w:rPr>
          <w:b/>
          <w:bCs/>
          <w:sz w:val="16"/>
          <w:szCs w:val="16"/>
        </w:rPr>
      </w:pPr>
      <w:r w:rsidRPr="00703C44">
        <w:rPr>
          <w:rStyle w:val="Strong"/>
          <w:b w:val="0"/>
          <w:bCs w:val="0"/>
          <w:sz w:val="16"/>
          <w:szCs w:val="16"/>
        </w:rPr>
        <w:t>Utilized Azure Blob Storage and ADLS Gen2 for distributed data storage, implementing secure folder structures, access policies, and governance.</w:t>
      </w:r>
    </w:p>
    <w:p w14:paraId="7D37737F" w14:textId="27767DD9" w:rsidR="00703C44" w:rsidRPr="00703C44" w:rsidRDefault="00703C44" w:rsidP="00703C44">
      <w:pPr>
        <w:pStyle w:val="NormalWeb"/>
        <w:numPr>
          <w:ilvl w:val="0"/>
          <w:numId w:val="44"/>
        </w:numPr>
        <w:rPr>
          <w:b/>
          <w:bCs/>
          <w:sz w:val="16"/>
          <w:szCs w:val="16"/>
        </w:rPr>
      </w:pPr>
      <w:r w:rsidRPr="00703C44">
        <w:rPr>
          <w:rStyle w:val="Strong"/>
          <w:b w:val="0"/>
          <w:bCs w:val="0"/>
          <w:sz w:val="16"/>
          <w:szCs w:val="16"/>
        </w:rPr>
        <w:t>Collaborated with DevOps teams to integrate CI/CD processes using Azure DevOps pipelines for automated deployment of notebooks, ADF pipelines, and infrastructure components.</w:t>
      </w:r>
    </w:p>
    <w:p w14:paraId="0B674E73" w14:textId="2E611B9B" w:rsidR="00FB48FC" w:rsidRPr="00DC5BB9" w:rsidRDefault="00FB48FC" w:rsidP="00DC5BB9">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FB48FC">
        <w:rPr>
          <w:rFonts w:ascii="Times New Roman" w:eastAsia="Times New Roman" w:hAnsi="Times New Roman" w:cs="Times New Roman"/>
          <w:kern w:val="0"/>
          <w:sz w:val="16"/>
          <w:szCs w:val="16"/>
          <w14:ligatures w14:val="none"/>
        </w:rPr>
        <w:t>Experienced working on large-scale healthcare and human services (HHS) data integration projects involving PHI/PII, eligibility data, provider files, claims data, and regulatory reporting requirements aligned with state HHS standards.</w:t>
      </w:r>
    </w:p>
    <w:p w14:paraId="21913190" w14:textId="23118567" w:rsidR="00B97610" w:rsidRPr="00CF062F"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Established a healthcare-focused </w:t>
      </w:r>
      <w:proofErr w:type="spellStart"/>
      <w:r w:rsidRPr="00CF062F">
        <w:rPr>
          <w:rFonts w:ascii="Times New Roman" w:eastAsia="Times New Roman" w:hAnsi="Times New Roman" w:cs="Times New Roman"/>
          <w:kern w:val="0"/>
          <w:sz w:val="16"/>
          <w:szCs w:val="16"/>
          <w:lang w:val="en-US"/>
          <w14:ligatures w14:val="none"/>
        </w:rPr>
        <w:t>lakehouse</w:t>
      </w:r>
      <w:proofErr w:type="spellEnd"/>
      <w:r w:rsidRPr="00CF062F">
        <w:rPr>
          <w:rFonts w:ascii="Times New Roman" w:eastAsia="Times New Roman" w:hAnsi="Times New Roman" w:cs="Times New Roman"/>
          <w:kern w:val="0"/>
          <w:sz w:val="16"/>
          <w:szCs w:val="16"/>
          <w:lang w:val="en-US"/>
          <w14:ligatures w14:val="none"/>
        </w:rPr>
        <w:t xml:space="preserve"> environment using Delta Lake, Hudi, and Iceberg to enforce ACID transactions, schema evolution, and time-travel capabilities, supporting regulatory reporting, auditability, and historical reconciliation. </w:t>
      </w:r>
    </w:p>
    <w:p w14:paraId="497DEC44" w14:textId="445CAF5C" w:rsidR="00B97610" w:rsidRPr="00CF062F"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Developed reusable Cloud Composer (Airflow) DAGs incorporating dependency management, failure recovery, SLA monitoring, and parameterized task execution to orchestrate batch, streaming, and on-demand workflows across the GCP ecosystem.</w:t>
      </w:r>
    </w:p>
    <w:p w14:paraId="2C83539D" w14:textId="55913669" w:rsidR="00B97610" w:rsidRPr="00CF062F"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Integrated Vertex AI pipelines to automate ML workflows such as feature computation, model training, hyperparameter tuning, and online model deployment, enabling clinical risk scoring and care management optimization. </w:t>
      </w:r>
    </w:p>
    <w:p w14:paraId="00087839" w14:textId="72775609" w:rsidR="00B97610"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Designed event-driven data workflows using Cloud Functions, enabling trigger-based execution for tasks such as file validation, event notification, metadata registration, and automated schema verification.</w:t>
      </w:r>
    </w:p>
    <w:p w14:paraId="1E8EAED7" w14:textId="01DACEC6" w:rsidR="00035E18" w:rsidRPr="00CF062F" w:rsidRDefault="00035E18"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035E18">
        <w:rPr>
          <w:rFonts w:ascii="Times New Roman" w:eastAsia="Times New Roman" w:hAnsi="Times New Roman" w:cs="Times New Roman"/>
          <w:kern w:val="0"/>
          <w:sz w:val="16"/>
          <w:szCs w:val="16"/>
          <w14:ligatures w14:val="none"/>
        </w:rPr>
        <w:t>Basic exposure to C#-based services used in upstream data integration systems; collaborated with application teams to understand payload structures and ingestion requirements.</w:t>
      </w:r>
    </w:p>
    <w:p w14:paraId="209D6EAC" w14:textId="6358EDC9" w:rsidR="00B97610" w:rsidRPr="00CF062F"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Developed healthcare-specific SCD (Slowly Changing Dimensions) pipelines using </w:t>
      </w:r>
      <w:proofErr w:type="spellStart"/>
      <w:r w:rsidRPr="00CF062F">
        <w:rPr>
          <w:rFonts w:ascii="Times New Roman" w:eastAsia="Times New Roman" w:hAnsi="Times New Roman" w:cs="Times New Roman"/>
          <w:kern w:val="0"/>
          <w:sz w:val="16"/>
          <w:szCs w:val="16"/>
          <w:lang w:val="en-US"/>
          <w14:ligatures w14:val="none"/>
        </w:rPr>
        <w:t>BigQuery</w:t>
      </w:r>
      <w:proofErr w:type="spellEnd"/>
      <w:r w:rsidRPr="00CF062F">
        <w:rPr>
          <w:rFonts w:ascii="Times New Roman" w:eastAsia="Times New Roman" w:hAnsi="Times New Roman" w:cs="Times New Roman"/>
          <w:kern w:val="0"/>
          <w:sz w:val="16"/>
          <w:szCs w:val="16"/>
          <w:lang w:val="en-US"/>
          <w14:ligatures w14:val="none"/>
        </w:rPr>
        <w:t xml:space="preserve"> MERGE logic, capturing historical versions of provider, member, and claim attributes to support audits and downstream actuarial modeling.</w:t>
      </w:r>
    </w:p>
    <w:p w14:paraId="3C05541B" w14:textId="0BCAA0D2" w:rsidR="00B97610" w:rsidRPr="00CF062F"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Built monitoring dashboards using Cloud Monitoring and custom metrics, enabling proactive anomaly detection, throughput monitoring, worker utilization tracking, and alerting for all critical pipelines.</w:t>
      </w:r>
    </w:p>
    <w:p w14:paraId="5C58F55A" w14:textId="73F317DF" w:rsidR="00B97610" w:rsidRPr="00CF062F"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Implemented end-to-end reconciliation logic using Python and SQL, comparing source system records with processed warehouse records to detect missing, mismatched, or late-arriving clinical and operational data.</w:t>
      </w:r>
    </w:p>
    <w:p w14:paraId="4275747C" w14:textId="5FE48309" w:rsidR="00B97610" w:rsidRPr="00CF062F"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Designed multi-zone data lake folder structures (raw, curated, trusted, consumer-ready) using GCS, ensuring proper lineage, retention, and refined transformation workflows across healthcare entities.</w:t>
      </w:r>
    </w:p>
    <w:p w14:paraId="56D8E030" w14:textId="1F9765CA" w:rsidR="00B97610"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Implemented schema validation frameworks using JSON schema enforcement and custom Python validators, ensuring consistent formatting, field presence, and </w:t>
      </w:r>
      <w:proofErr w:type="gramStart"/>
      <w:r w:rsidRPr="00CF062F">
        <w:rPr>
          <w:rFonts w:ascii="Times New Roman" w:eastAsia="Times New Roman" w:hAnsi="Times New Roman" w:cs="Times New Roman"/>
          <w:kern w:val="0"/>
          <w:sz w:val="16"/>
          <w:szCs w:val="16"/>
          <w:lang w:val="en-US"/>
          <w14:ligatures w14:val="none"/>
        </w:rPr>
        <w:t>type</w:t>
      </w:r>
      <w:proofErr w:type="gramEnd"/>
      <w:r w:rsidRPr="00CF062F">
        <w:rPr>
          <w:rFonts w:ascii="Times New Roman" w:eastAsia="Times New Roman" w:hAnsi="Times New Roman" w:cs="Times New Roman"/>
          <w:kern w:val="0"/>
          <w:sz w:val="16"/>
          <w:szCs w:val="16"/>
          <w:lang w:val="en-US"/>
          <w14:ligatures w14:val="none"/>
        </w:rPr>
        <w:t xml:space="preserve"> accuracy for diverse healthcare feeds.</w:t>
      </w:r>
    </w:p>
    <w:p w14:paraId="086E3C6F" w14:textId="56457429" w:rsidR="00AB4601" w:rsidRPr="00CF062F" w:rsidRDefault="00AB4601"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AB4601">
        <w:rPr>
          <w:rFonts w:ascii="Times New Roman" w:eastAsia="Times New Roman" w:hAnsi="Times New Roman" w:cs="Times New Roman"/>
          <w:kern w:val="0"/>
          <w:sz w:val="16"/>
          <w:szCs w:val="16"/>
          <w14:ligatures w14:val="none"/>
        </w:rPr>
        <w:t>Integrated multi-source datasets into Tableau-ready dimensional and semantic layers by creating optimized Oracle SQL views, materialized views, and Informatica-powered ETL pipelines to support high-performance interactive dashboards and analytics.</w:t>
      </w:r>
    </w:p>
    <w:p w14:paraId="68852D21" w14:textId="3D4E8A8F" w:rsidR="00B97610"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Developed advanced SQL-based transformation layers in </w:t>
      </w:r>
      <w:proofErr w:type="spellStart"/>
      <w:r w:rsidRPr="00CF062F">
        <w:rPr>
          <w:rFonts w:ascii="Times New Roman" w:eastAsia="Times New Roman" w:hAnsi="Times New Roman" w:cs="Times New Roman"/>
          <w:kern w:val="0"/>
          <w:sz w:val="16"/>
          <w:szCs w:val="16"/>
          <w:lang w:val="en-US"/>
          <w14:ligatures w14:val="none"/>
        </w:rPr>
        <w:t>BigQuery</w:t>
      </w:r>
      <w:proofErr w:type="spellEnd"/>
      <w:r w:rsidR="009C7305" w:rsidRPr="00CF062F">
        <w:rPr>
          <w:rFonts w:ascii="Times New Roman" w:eastAsia="Times New Roman" w:hAnsi="Times New Roman" w:cs="Times New Roman"/>
          <w:kern w:val="0"/>
          <w:sz w:val="16"/>
          <w:szCs w:val="16"/>
          <w:lang w:val="en-US"/>
          <w14:ligatures w14:val="none"/>
        </w:rPr>
        <w:t>,</w:t>
      </w:r>
      <w:r w:rsidRPr="00CF062F">
        <w:rPr>
          <w:rFonts w:ascii="Times New Roman" w:eastAsia="Times New Roman" w:hAnsi="Times New Roman" w:cs="Times New Roman"/>
          <w:kern w:val="0"/>
          <w:sz w:val="16"/>
          <w:szCs w:val="16"/>
          <w:lang w:val="en-US"/>
          <w14:ligatures w14:val="none"/>
        </w:rPr>
        <w:t xml:space="preserve"> performing complex aggregations, joins, deduplication, condition coding, and clinical quality rule execution.</w:t>
      </w:r>
    </w:p>
    <w:p w14:paraId="22C04FCB" w14:textId="38305D1E" w:rsidR="006F5DC3" w:rsidRPr="00CF062F" w:rsidRDefault="006F5DC3"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6F5DC3">
        <w:rPr>
          <w:rFonts w:ascii="Times New Roman" w:eastAsia="Times New Roman" w:hAnsi="Times New Roman" w:cs="Times New Roman"/>
          <w:kern w:val="0"/>
          <w:sz w:val="16"/>
          <w:szCs w:val="16"/>
          <w14:ligatures w14:val="none"/>
        </w:rPr>
        <w:t>Familiar with MuleSoft integration concepts, including API-led architecture and basic flow development, through collaboration with integration teams on enterprise data ingestion initiatives.</w:t>
      </w:r>
    </w:p>
    <w:p w14:paraId="181E1CCE" w14:textId="187C516D" w:rsidR="00B97610"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Implemented deterministic and probabilistic member-matching algorithms for healthcare entity deduplication.</w:t>
      </w:r>
    </w:p>
    <w:p w14:paraId="11012AAD" w14:textId="1AC54EBB" w:rsidR="00F73453" w:rsidRPr="00CF062F" w:rsidRDefault="00F73453"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F73453">
        <w:rPr>
          <w:rFonts w:ascii="Times New Roman" w:eastAsia="Times New Roman" w:hAnsi="Times New Roman" w:cs="Times New Roman"/>
          <w:kern w:val="0"/>
          <w:sz w:val="16"/>
          <w:szCs w:val="16"/>
          <w14:ligatures w14:val="none"/>
        </w:rPr>
        <w:t>Enabled enterprise BI and metrics reporting by designing Tableau-ready data marts, KPI layers, and curated dimensional models that supported executive dashboards, operational scorecards, and performance analytics.</w:t>
      </w:r>
    </w:p>
    <w:p w14:paraId="252BE0D7" w14:textId="1D33F285" w:rsidR="00B97610" w:rsidRPr="00CF062F"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Used Airflow’s Kubernetes Executor for dynamic task scaling during peak processing while maintaining cluster efficiency.</w:t>
      </w:r>
    </w:p>
    <w:p w14:paraId="6407B041" w14:textId="4FF7096C" w:rsidR="00B97610" w:rsidRPr="00CF062F"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Developed lineage-aware transformation logic ensuring traceability of every field across ingestion, transformation, and output layers.</w:t>
      </w:r>
    </w:p>
    <w:p w14:paraId="0F739070" w14:textId="00E7D74E" w:rsidR="00B97610" w:rsidRPr="00CF062F" w:rsidRDefault="00B97610" w:rsidP="00B97610">
      <w:pPr>
        <w:pStyle w:val="ListParagraph"/>
        <w:numPr>
          <w:ilvl w:val="0"/>
          <w:numId w:val="44"/>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to ensure that all new data products aligned with GCP best practices, scalability requirements, and healthcare regulatory expectations.</w:t>
      </w:r>
    </w:p>
    <w:p w14:paraId="5D875375" w14:textId="38F44E7B" w:rsidR="006D1DC0" w:rsidRPr="00CF062F" w:rsidRDefault="00717EAF" w:rsidP="00B97610">
      <w:pPr>
        <w:spacing w:after="0" w:line="240" w:lineRule="auto"/>
        <w:rPr>
          <w:rFonts w:ascii="Times New Roman" w:hAnsi="Times New Roman" w:cs="Times New Roman"/>
          <w:b/>
          <w:bCs/>
          <w:sz w:val="16"/>
          <w:szCs w:val="16"/>
        </w:rPr>
      </w:pPr>
      <w:r w:rsidRPr="00CF062F">
        <w:rPr>
          <w:rFonts w:ascii="Times New Roman" w:eastAsia="Times New Roman" w:hAnsi="Times New Roman" w:cs="Times New Roman"/>
          <w:b/>
          <w:bCs/>
          <w:kern w:val="0"/>
          <w:sz w:val="16"/>
          <w:szCs w:val="16"/>
          <w:u w:val="single"/>
          <w:lang w:val="en-US"/>
          <w14:ligatures w14:val="none"/>
        </w:rPr>
        <w:t>Environment</w:t>
      </w:r>
      <w:r w:rsidRPr="00CF062F">
        <w:rPr>
          <w:rFonts w:ascii="Times New Roman" w:eastAsia="Times New Roman" w:hAnsi="Times New Roman" w:cs="Times New Roman"/>
          <w:b/>
          <w:bCs/>
          <w:kern w:val="0"/>
          <w:sz w:val="16"/>
          <w:szCs w:val="16"/>
          <w:lang w:val="en-US"/>
          <w14:ligatures w14:val="none"/>
        </w:rPr>
        <w:t>:</w:t>
      </w:r>
      <w:r w:rsidRPr="00CF062F">
        <w:rPr>
          <w:rFonts w:ascii="Times New Roman" w:eastAsia="Times New Roman" w:hAnsi="Times New Roman" w:cs="Times New Roman"/>
          <w:kern w:val="0"/>
          <w:sz w:val="16"/>
          <w:szCs w:val="16"/>
          <w:lang w:val="en-US"/>
          <w14:ligatures w14:val="none"/>
        </w:rPr>
        <w:t xml:space="preserve"> </w:t>
      </w:r>
      <w:r w:rsidR="005F438D" w:rsidRPr="00CF062F">
        <w:rPr>
          <w:rFonts w:ascii="Times New Roman" w:eastAsia="Times New Roman" w:hAnsi="Times New Roman" w:cs="Times New Roman"/>
          <w:kern w:val="0"/>
          <w:sz w:val="16"/>
          <w:szCs w:val="16"/>
          <w:lang w:val="en-US"/>
          <w14:ligatures w14:val="none"/>
        </w:rPr>
        <w:t>GCP (</w:t>
      </w:r>
      <w:proofErr w:type="spellStart"/>
      <w:r w:rsidR="005F438D" w:rsidRPr="00CF062F">
        <w:rPr>
          <w:rFonts w:ascii="Times New Roman" w:eastAsia="Times New Roman" w:hAnsi="Times New Roman" w:cs="Times New Roman"/>
          <w:kern w:val="0"/>
          <w:sz w:val="16"/>
          <w:szCs w:val="16"/>
          <w:lang w:val="en-US"/>
          <w14:ligatures w14:val="none"/>
        </w:rPr>
        <w:t>BigQuery</w:t>
      </w:r>
      <w:proofErr w:type="spellEnd"/>
      <w:r w:rsidR="005F438D" w:rsidRPr="00CF062F">
        <w:rPr>
          <w:rFonts w:ascii="Times New Roman" w:eastAsia="Times New Roman" w:hAnsi="Times New Roman" w:cs="Times New Roman"/>
          <w:kern w:val="0"/>
          <w:sz w:val="16"/>
          <w:szCs w:val="16"/>
          <w:lang w:val="en-US"/>
          <w14:ligatures w14:val="none"/>
        </w:rPr>
        <w:t xml:space="preserve">, Dataflow, </w:t>
      </w:r>
      <w:proofErr w:type="spellStart"/>
      <w:r w:rsidR="005F438D" w:rsidRPr="00CF062F">
        <w:rPr>
          <w:rFonts w:ascii="Times New Roman" w:eastAsia="Times New Roman" w:hAnsi="Times New Roman" w:cs="Times New Roman"/>
          <w:kern w:val="0"/>
          <w:sz w:val="16"/>
          <w:szCs w:val="16"/>
          <w:lang w:val="en-US"/>
          <w14:ligatures w14:val="none"/>
        </w:rPr>
        <w:t>Dataproc</w:t>
      </w:r>
      <w:proofErr w:type="spellEnd"/>
      <w:r w:rsidR="005F438D" w:rsidRPr="00CF062F">
        <w:rPr>
          <w:rFonts w:ascii="Times New Roman" w:eastAsia="Times New Roman" w:hAnsi="Times New Roman" w:cs="Times New Roman"/>
          <w:kern w:val="0"/>
          <w:sz w:val="16"/>
          <w:szCs w:val="16"/>
          <w:lang w:val="en-US"/>
          <w14:ligatures w14:val="none"/>
        </w:rPr>
        <w:t xml:space="preserve">, Pub/Sub, Cloud Functions, Vertex AI), Delta Lake/Iceberg/Hudi, Airflow/Cloud Composer, Python, SQL, </w:t>
      </w:r>
      <w:proofErr w:type="spellStart"/>
      <w:r w:rsidR="005F438D" w:rsidRPr="00CF062F">
        <w:rPr>
          <w:rFonts w:ascii="Times New Roman" w:eastAsia="Times New Roman" w:hAnsi="Times New Roman" w:cs="Times New Roman"/>
          <w:kern w:val="0"/>
          <w:sz w:val="16"/>
          <w:szCs w:val="16"/>
          <w:lang w:val="en-US"/>
          <w14:ligatures w14:val="none"/>
        </w:rPr>
        <w:t>PySpark</w:t>
      </w:r>
      <w:proofErr w:type="spellEnd"/>
      <w:r w:rsidR="005F438D" w:rsidRPr="00CF062F">
        <w:rPr>
          <w:rFonts w:ascii="Times New Roman" w:eastAsia="Times New Roman" w:hAnsi="Times New Roman" w:cs="Times New Roman"/>
          <w:kern w:val="0"/>
          <w:sz w:val="16"/>
          <w:szCs w:val="16"/>
          <w:lang w:val="en-US"/>
          <w14:ligatures w14:val="none"/>
        </w:rPr>
        <w:t xml:space="preserve">, </w:t>
      </w:r>
      <w:proofErr w:type="spellStart"/>
      <w:r w:rsidR="005F438D" w:rsidRPr="00CF062F">
        <w:rPr>
          <w:rFonts w:ascii="Times New Roman" w:eastAsia="Times New Roman" w:hAnsi="Times New Roman" w:cs="Times New Roman"/>
          <w:kern w:val="0"/>
          <w:sz w:val="16"/>
          <w:szCs w:val="16"/>
          <w:lang w:val="en-US"/>
          <w14:ligatures w14:val="none"/>
        </w:rPr>
        <w:t>MLflow</w:t>
      </w:r>
      <w:proofErr w:type="spellEnd"/>
      <w:r w:rsidR="005F438D" w:rsidRPr="00CF062F">
        <w:rPr>
          <w:rFonts w:ascii="Times New Roman" w:eastAsia="Times New Roman" w:hAnsi="Times New Roman" w:cs="Times New Roman"/>
          <w:kern w:val="0"/>
          <w:sz w:val="16"/>
          <w:szCs w:val="16"/>
          <w:lang w:val="en-US"/>
          <w14:ligatures w14:val="none"/>
        </w:rPr>
        <w:t>, Unity Catalog, Data Catalog, Prometheus/Grafana, Terraform, Git</w:t>
      </w:r>
    </w:p>
    <w:p w14:paraId="73F002D8" w14:textId="77777777" w:rsidR="003619FC" w:rsidRPr="00CF062F" w:rsidRDefault="003619FC" w:rsidP="00B46BB8">
      <w:pPr>
        <w:spacing w:after="0" w:line="240" w:lineRule="auto"/>
        <w:rPr>
          <w:rFonts w:ascii="Times New Roman" w:hAnsi="Times New Roman" w:cs="Times New Roman"/>
          <w:b/>
          <w:bCs/>
          <w:sz w:val="16"/>
          <w:szCs w:val="16"/>
        </w:rPr>
      </w:pPr>
    </w:p>
    <w:p w14:paraId="6A45757A" w14:textId="77777777" w:rsidR="003619FC" w:rsidRPr="00CF062F" w:rsidRDefault="003619FC" w:rsidP="00B46BB8">
      <w:pPr>
        <w:spacing w:after="0" w:line="240" w:lineRule="auto"/>
        <w:rPr>
          <w:rFonts w:ascii="Times New Roman" w:hAnsi="Times New Roman" w:cs="Times New Roman"/>
          <w:b/>
          <w:bCs/>
          <w:sz w:val="16"/>
          <w:szCs w:val="16"/>
        </w:rPr>
      </w:pPr>
    </w:p>
    <w:p w14:paraId="17F64675" w14:textId="77777777" w:rsidR="003619FC" w:rsidRPr="00CF062F" w:rsidRDefault="003619FC" w:rsidP="00B46BB8">
      <w:pPr>
        <w:spacing w:after="0" w:line="240" w:lineRule="auto"/>
        <w:rPr>
          <w:rFonts w:ascii="Times New Roman" w:hAnsi="Times New Roman" w:cs="Times New Roman"/>
          <w:b/>
          <w:bCs/>
          <w:sz w:val="16"/>
          <w:szCs w:val="16"/>
        </w:rPr>
      </w:pPr>
    </w:p>
    <w:p w14:paraId="501AEF9A" w14:textId="05B8A749" w:rsidR="002964D0" w:rsidRPr="00CF062F" w:rsidRDefault="00F679AD" w:rsidP="00B46BB8">
      <w:pPr>
        <w:spacing w:after="0" w:line="240" w:lineRule="auto"/>
        <w:rPr>
          <w:rFonts w:ascii="Times New Roman" w:hAnsi="Times New Roman" w:cs="Times New Roman"/>
          <w:b/>
          <w:bCs/>
          <w:sz w:val="16"/>
          <w:szCs w:val="16"/>
        </w:rPr>
      </w:pPr>
      <w:r w:rsidRPr="00CF062F">
        <w:rPr>
          <w:rFonts w:ascii="Times New Roman" w:hAnsi="Times New Roman" w:cs="Times New Roman"/>
          <w:b/>
          <w:bCs/>
          <w:sz w:val="16"/>
          <w:szCs w:val="16"/>
        </w:rPr>
        <w:t xml:space="preserve">Sr Data Engineer </w:t>
      </w:r>
    </w:p>
    <w:p w14:paraId="2B99A0F2" w14:textId="14494D87" w:rsidR="006D1DC0" w:rsidRPr="00CF062F" w:rsidRDefault="00E53D0A" w:rsidP="00B46BB8">
      <w:pPr>
        <w:spacing w:after="0" w:line="240" w:lineRule="auto"/>
        <w:rPr>
          <w:rFonts w:ascii="Times New Roman" w:hAnsi="Times New Roman" w:cs="Times New Roman"/>
          <w:b/>
          <w:bCs/>
          <w:sz w:val="16"/>
          <w:szCs w:val="16"/>
        </w:rPr>
      </w:pPr>
      <w:r w:rsidRPr="00CF062F">
        <w:rPr>
          <w:rFonts w:ascii="Times New Roman" w:hAnsi="Times New Roman" w:cs="Times New Roman"/>
          <w:b/>
          <w:sz w:val="16"/>
          <w:szCs w:val="16"/>
        </w:rPr>
        <w:t>Truist Bank</w:t>
      </w:r>
      <w:r w:rsidR="00C51237" w:rsidRPr="00CF062F">
        <w:rPr>
          <w:rFonts w:ascii="Times New Roman" w:hAnsi="Times New Roman" w:cs="Times New Roman"/>
          <w:b/>
          <w:sz w:val="16"/>
          <w:szCs w:val="16"/>
        </w:rPr>
        <w:t xml:space="preserve">                                                                                      </w:t>
      </w:r>
      <w:r w:rsidR="00B46BB8" w:rsidRPr="00CF062F">
        <w:rPr>
          <w:rFonts w:ascii="Times New Roman" w:hAnsi="Times New Roman" w:cs="Times New Roman"/>
          <w:b/>
          <w:sz w:val="16"/>
          <w:szCs w:val="16"/>
        </w:rPr>
        <w:tab/>
        <w:t xml:space="preserve">       </w:t>
      </w:r>
      <w:r w:rsidR="00C51237" w:rsidRPr="00CF062F">
        <w:rPr>
          <w:rFonts w:ascii="Times New Roman" w:hAnsi="Times New Roman" w:cs="Times New Roman"/>
          <w:b/>
          <w:sz w:val="16"/>
          <w:szCs w:val="16"/>
        </w:rPr>
        <w:t xml:space="preserve"> </w:t>
      </w:r>
      <w:r w:rsidR="003619FC" w:rsidRPr="00CF062F">
        <w:rPr>
          <w:rFonts w:ascii="Times New Roman" w:hAnsi="Times New Roman" w:cs="Times New Roman"/>
          <w:b/>
          <w:sz w:val="16"/>
          <w:szCs w:val="16"/>
        </w:rPr>
        <w:t xml:space="preserve">                                                                                        </w:t>
      </w:r>
      <w:r w:rsidR="00C51237" w:rsidRPr="00CF062F">
        <w:rPr>
          <w:rFonts w:ascii="Times New Roman" w:hAnsi="Times New Roman" w:cs="Times New Roman"/>
          <w:b/>
          <w:sz w:val="16"/>
          <w:szCs w:val="16"/>
        </w:rPr>
        <w:t>June 2021 to September 2023</w:t>
      </w:r>
    </w:p>
    <w:p w14:paraId="3466BA26" w14:textId="77777777" w:rsidR="002964D0" w:rsidRPr="00CF062F" w:rsidRDefault="002964D0" w:rsidP="00B46BB8">
      <w:pPr>
        <w:spacing w:after="0" w:line="240" w:lineRule="auto"/>
        <w:rPr>
          <w:rFonts w:ascii="Times New Roman" w:hAnsi="Times New Roman" w:cs="Times New Roman"/>
          <w:b/>
          <w:bCs/>
          <w:sz w:val="16"/>
          <w:szCs w:val="16"/>
        </w:rPr>
      </w:pPr>
      <w:r w:rsidRPr="00CF062F">
        <w:rPr>
          <w:rFonts w:ascii="Times New Roman" w:hAnsi="Times New Roman" w:cs="Times New Roman"/>
          <w:b/>
          <w:bCs/>
          <w:sz w:val="16"/>
          <w:szCs w:val="16"/>
        </w:rPr>
        <w:t>Responsibilities:</w:t>
      </w:r>
    </w:p>
    <w:p w14:paraId="60B01F74" w14:textId="5214EDF0"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Engineered large-scale financial data ingestion frameworks using AWS Glue ETL jobs, leveraging </w:t>
      </w:r>
      <w:proofErr w:type="spellStart"/>
      <w:r w:rsidRPr="00CF062F">
        <w:rPr>
          <w:rFonts w:ascii="Times New Roman" w:eastAsia="Times New Roman" w:hAnsi="Times New Roman" w:cs="Times New Roman"/>
          <w:kern w:val="0"/>
          <w:sz w:val="16"/>
          <w:szCs w:val="16"/>
          <w:lang w:val="en-US"/>
          <w14:ligatures w14:val="none"/>
        </w:rPr>
        <w:t>PySpark</w:t>
      </w:r>
      <w:proofErr w:type="spellEnd"/>
      <w:r w:rsidRPr="00CF062F">
        <w:rPr>
          <w:rFonts w:ascii="Times New Roman" w:eastAsia="Times New Roman" w:hAnsi="Times New Roman" w:cs="Times New Roman"/>
          <w:kern w:val="0"/>
          <w:sz w:val="16"/>
          <w:szCs w:val="16"/>
          <w:lang w:val="en-US"/>
          <w14:ligatures w14:val="none"/>
        </w:rPr>
        <w:t>-based distributed processing, dynamic frames, and job bookmarks to ingest transactional banking records into S3 with guaranteed consistency and idempotent data loads.</w:t>
      </w:r>
    </w:p>
    <w:p w14:paraId="19D6E137" w14:textId="77180D30"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Designed Redshift-based analytical marts using optimized distribution styles, sort keys, and compression encodings, enabling fast execution of financial aggregations, risk evaluation queries, and regulatory dashboards across high-volume datasets.</w:t>
      </w:r>
    </w:p>
    <w:p w14:paraId="3F7E48B2" w14:textId="793FC9E7"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lastRenderedPageBreak/>
        <w:t>Built real-time streaming ingestion pipelines using Kinesis Data Streams and Kinesis Firehose, capturing continuous card transactions, deposits, and balance updates, ensuring low-latency delivery to downstream analytics and fraud detection systems.</w:t>
      </w:r>
    </w:p>
    <w:p w14:paraId="142EE003" w14:textId="675BC4C0"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Developed Lambda-based micro-ETL functions triggered by S3 events, API calls, and Kinesis updates, enabling lightweight transformations, file validations, schema checks, and notifications without the need for </w:t>
      </w:r>
      <w:r w:rsidR="009C7305" w:rsidRPr="00CF062F">
        <w:rPr>
          <w:rFonts w:ascii="Times New Roman" w:eastAsia="Times New Roman" w:hAnsi="Times New Roman" w:cs="Times New Roman"/>
          <w:kern w:val="0"/>
          <w:sz w:val="16"/>
          <w:szCs w:val="16"/>
          <w:lang w:val="en-US"/>
          <w14:ligatures w14:val="none"/>
        </w:rPr>
        <w:t>complete</w:t>
      </w:r>
      <w:r w:rsidRPr="00CF062F">
        <w:rPr>
          <w:rFonts w:ascii="Times New Roman" w:eastAsia="Times New Roman" w:hAnsi="Times New Roman" w:cs="Times New Roman"/>
          <w:kern w:val="0"/>
          <w:sz w:val="16"/>
          <w:szCs w:val="16"/>
          <w:lang w:val="en-US"/>
          <w14:ligatures w14:val="none"/>
        </w:rPr>
        <w:t xml:space="preserve"> cluster execution.</w:t>
      </w:r>
    </w:p>
    <w:p w14:paraId="1931DC88" w14:textId="0E9C6050"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Created Glue Workflows orchestrating multi-step ETL processes, implementing conditional branches, parallel execution, dependency tracking, and automatic retries to maintain reliable processing of sensitive financial data sources.</w:t>
      </w:r>
    </w:p>
    <w:p w14:paraId="76288B21" w14:textId="4F01C6DD"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Configured AWS KMS for encryption-at-rest and encryption-in-transit, ensuring all sensitive account and transaction data was cryptographically protected and compliant with banking security policies.</w:t>
      </w:r>
    </w:p>
    <w:p w14:paraId="14860E66" w14:textId="2CD81392"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Built automated data quality frameworks using Great Expectations, embedding validation rules into ETL pipelines to enforce schema conformance, data completeness, business rule accuracy, and anomaly detection.</w:t>
      </w:r>
    </w:p>
    <w:p w14:paraId="35D3AF4D" w14:textId="3E55A84A"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Designed lineage-aware pipelines tracing transformations from raw transaction ingestion through enriched and aggregated financial layers, enabling audit teams to verify accounting processes and regulatory compliance.</w:t>
      </w:r>
    </w:p>
    <w:p w14:paraId="572D057A" w14:textId="6295EC84"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Created SQL-based transformation logic to produce business-critical outputs such as daily account balances, loan performance indicators, fraud alerts, and forecasting metrics for risk monitoring teams.</w:t>
      </w:r>
    </w:p>
    <w:p w14:paraId="3CBFE396" w14:textId="646F9E86"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Implemented standardized financial modeling logic for account hierarchies, transaction categorization, product-level mappings, and regulatory classification (Basel, AML, KYC requirements).</w:t>
      </w:r>
    </w:p>
    <w:p w14:paraId="54E58749" w14:textId="0FD8D08D" w:rsidR="00E95E56"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Performed performance tuning across ETL workloads by optimizing Spark partition counts, minimizing shuffles, rewriting complex </w:t>
      </w:r>
      <w:proofErr w:type="gramStart"/>
      <w:r w:rsidRPr="00CF062F">
        <w:rPr>
          <w:rFonts w:ascii="Times New Roman" w:eastAsia="Times New Roman" w:hAnsi="Times New Roman" w:cs="Times New Roman"/>
          <w:kern w:val="0"/>
          <w:sz w:val="16"/>
          <w:szCs w:val="16"/>
          <w:lang w:val="en-US"/>
          <w14:ligatures w14:val="none"/>
        </w:rPr>
        <w:t>joins</w:t>
      </w:r>
      <w:proofErr w:type="gramEnd"/>
      <w:r w:rsidRPr="00CF062F">
        <w:rPr>
          <w:rFonts w:ascii="Times New Roman" w:eastAsia="Times New Roman" w:hAnsi="Times New Roman" w:cs="Times New Roman"/>
          <w:kern w:val="0"/>
          <w:sz w:val="16"/>
          <w:szCs w:val="16"/>
          <w:lang w:val="en-US"/>
          <w14:ligatures w14:val="none"/>
        </w:rPr>
        <w:t>, and adjusting Glue job execution parameters.</w:t>
      </w:r>
    </w:p>
    <w:p w14:paraId="563EE743" w14:textId="77777777" w:rsidR="004A6E8B" w:rsidRPr="004A6E8B" w:rsidRDefault="004A6E8B" w:rsidP="004A6E8B">
      <w:pPr>
        <w:pStyle w:val="NormalWeb"/>
        <w:numPr>
          <w:ilvl w:val="0"/>
          <w:numId w:val="45"/>
        </w:numPr>
        <w:rPr>
          <w:b/>
          <w:bCs/>
          <w:sz w:val="16"/>
          <w:szCs w:val="16"/>
        </w:rPr>
      </w:pPr>
      <w:r w:rsidRPr="004A6E8B">
        <w:rPr>
          <w:rStyle w:val="Strong"/>
          <w:b w:val="0"/>
          <w:bCs w:val="0"/>
          <w:sz w:val="16"/>
          <w:szCs w:val="16"/>
        </w:rPr>
        <w:t>Supported migration and integration efforts between AWS and Azure data ecosystems, including building PoC pipelines using Azure Data Factory and Databricks to validate multi-cloud ingestion strategies for financial datasets.</w:t>
      </w:r>
    </w:p>
    <w:p w14:paraId="29DA168E" w14:textId="1FDE2E79" w:rsidR="004A6E8B" w:rsidRPr="004A6E8B" w:rsidRDefault="004A6E8B" w:rsidP="004A6E8B">
      <w:pPr>
        <w:pStyle w:val="NormalWeb"/>
        <w:numPr>
          <w:ilvl w:val="0"/>
          <w:numId w:val="45"/>
        </w:numPr>
        <w:rPr>
          <w:b/>
          <w:bCs/>
          <w:sz w:val="16"/>
          <w:szCs w:val="16"/>
        </w:rPr>
      </w:pPr>
      <w:r w:rsidRPr="004A6E8B">
        <w:rPr>
          <w:rStyle w:val="Strong"/>
          <w:b w:val="0"/>
          <w:bCs w:val="0"/>
          <w:sz w:val="16"/>
          <w:szCs w:val="16"/>
        </w:rPr>
        <w:t>Processed streaming data via Azure EventHub during cross-platform modernization initiatives, enabling parallel ingestion pathways for transactional banking data.</w:t>
      </w:r>
    </w:p>
    <w:p w14:paraId="25816799" w14:textId="7F95D166"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Developed automated reconciliation pipelines comparing source system extractions against curated warehouse records, identifying mismatches in transaction counts, dollar amounts, and account-level aggregates.</w:t>
      </w:r>
    </w:p>
    <w:p w14:paraId="6A22A26F" w14:textId="79A2D912"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Created S3 data zoning structures—landing, raw, refined, curated, and regulatory—each with specific access rules, retention strategies, and validation logic to maintain governance across the entire financial data lifecycle.</w:t>
      </w:r>
    </w:p>
    <w:p w14:paraId="01389066" w14:textId="5FC7AFA9"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Built anomaly detection logic using </w:t>
      </w:r>
      <w:proofErr w:type="spellStart"/>
      <w:r w:rsidRPr="00CF062F">
        <w:rPr>
          <w:rFonts w:ascii="Times New Roman" w:eastAsia="Times New Roman" w:hAnsi="Times New Roman" w:cs="Times New Roman"/>
          <w:kern w:val="0"/>
          <w:sz w:val="16"/>
          <w:szCs w:val="16"/>
          <w:lang w:val="en-US"/>
          <w14:ligatures w14:val="none"/>
        </w:rPr>
        <w:t>PySpark</w:t>
      </w:r>
      <w:proofErr w:type="spellEnd"/>
      <w:r w:rsidRPr="00CF062F">
        <w:rPr>
          <w:rFonts w:ascii="Times New Roman" w:eastAsia="Times New Roman" w:hAnsi="Times New Roman" w:cs="Times New Roman"/>
          <w:kern w:val="0"/>
          <w:sz w:val="16"/>
          <w:szCs w:val="16"/>
          <w:lang w:val="en-US"/>
          <w14:ligatures w14:val="none"/>
        </w:rPr>
        <w:t xml:space="preserve"> and SQL, identifying suspicious transaction patterns, volume spikes, and inconsistent account behavior to support fraud prevention initiatives.</w:t>
      </w:r>
    </w:p>
    <w:p w14:paraId="19D54855" w14:textId="15180DC3"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Developed Glue crawlers and metadata catalogs to automatically register schema updates and maintain accurate table definitions in Athena and Redshift Spectrum.</w:t>
      </w:r>
    </w:p>
    <w:p w14:paraId="7F4953F0" w14:textId="49AFAE19"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Integrated third-party financial APIs using Lambda, Python SDKs, and secure credential management, incorporating market data, credit scoring feeds, and risk indexes into the bank’s analytics platform.</w:t>
      </w:r>
    </w:p>
    <w:p w14:paraId="60AA3D00" w14:textId="231A8993"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Configured CloudWatch dashboards displaying ETL health metrics, job runtimes, error rates, partition counts, and streaming lag, enabling proactive incident management and SLA tracking.</w:t>
      </w:r>
    </w:p>
    <w:p w14:paraId="3EBD1403" w14:textId="7B90BC96"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Built Elasticsearch + Kibana pipelines for indexing logs, transactional metadata, and ETL output logs, supporting audit queries and operational investigations.</w:t>
      </w:r>
    </w:p>
    <w:p w14:paraId="63A2E431" w14:textId="3F209F39"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Developed DevOps CI/CD processes using GitLab pipelines and Terraform, automating the provisioning of EMR clusters, Glue jobs, IAM policies, and API endpoints while maintaining version-controlled infrastructure.</w:t>
      </w:r>
    </w:p>
    <w:p w14:paraId="41788187" w14:textId="7F2554CD"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Integrated AWS SNS and SQS messaging into ETL workflows to support asynchronous communication, event-driven execution, and workflow decoupling for high-reliability operations.</w:t>
      </w:r>
    </w:p>
    <w:p w14:paraId="51BB4108" w14:textId="2BEC38A6"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Enhanced Redshift performance by rewriting complex SQL, applying distribution key changes, minimizing cross-node joins, and introducing materialized views for repeated query patterns. </w:t>
      </w:r>
    </w:p>
    <w:p w14:paraId="48211800" w14:textId="7F5AAA6D"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Built data transformation pipelines consolidating customer profiles from multiple systems (loans, credit cards, deposits, mortgages), creating unified customer 360-degree views.</w:t>
      </w:r>
    </w:p>
    <w:p w14:paraId="78344F39" w14:textId="7DE69DAC"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Designed secure cross-account Redshift data sharing using IAM authentication, parameter groups, and encrypted network connections.</w:t>
      </w:r>
    </w:p>
    <w:p w14:paraId="7EB69A14" w14:textId="10B5CD27"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Built ETL regression test suites using </w:t>
      </w:r>
      <w:proofErr w:type="spellStart"/>
      <w:r w:rsidRPr="00CF062F">
        <w:rPr>
          <w:rFonts w:ascii="Times New Roman" w:eastAsia="Times New Roman" w:hAnsi="Times New Roman" w:cs="Times New Roman"/>
          <w:kern w:val="0"/>
          <w:sz w:val="16"/>
          <w:szCs w:val="16"/>
          <w:lang w:val="en-US"/>
          <w14:ligatures w14:val="none"/>
        </w:rPr>
        <w:t>PyTest</w:t>
      </w:r>
      <w:proofErr w:type="spellEnd"/>
      <w:r w:rsidRPr="00CF062F">
        <w:rPr>
          <w:rFonts w:ascii="Times New Roman" w:eastAsia="Times New Roman" w:hAnsi="Times New Roman" w:cs="Times New Roman"/>
          <w:kern w:val="0"/>
          <w:sz w:val="16"/>
          <w:szCs w:val="16"/>
          <w:lang w:val="en-US"/>
          <w14:ligatures w14:val="none"/>
        </w:rPr>
        <w:t xml:space="preserve"> to ensure that pipeline changes did not break downstream accounting or risk calculations.</w:t>
      </w:r>
    </w:p>
    <w:p w14:paraId="1E0DDC89" w14:textId="7280832D"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Performed end-to-end optimization of transaction processing workflows, reducing overall latency and increasing throughput for downstream consumption layers.</w:t>
      </w:r>
    </w:p>
    <w:p w14:paraId="32A55F85" w14:textId="1E995796"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Developed source-to-target mapping documents, business transformation rule dictionaries, and data contracts for all major financial datasets.</w:t>
      </w:r>
    </w:p>
    <w:p w14:paraId="1A4724BB" w14:textId="38169F31"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Created alerting systems detecting stale data, missing partitions, schema mismatches, and unexpected spikes in financial record volume.</w:t>
      </w:r>
    </w:p>
    <w:p w14:paraId="7CA1F672" w14:textId="617057DF"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Implemented Glue job bookmarking and checkpointing to ensure safe recovery in the event of ETL interruptions or partial dataset failures.</w:t>
      </w:r>
    </w:p>
    <w:p w14:paraId="7825F12E" w14:textId="77777777" w:rsidR="00E95E56" w:rsidRPr="00CF062F" w:rsidRDefault="00E95E56" w:rsidP="00E95E56">
      <w:pPr>
        <w:pStyle w:val="ListParagraph"/>
        <w:numPr>
          <w:ilvl w:val="0"/>
          <w:numId w:val="45"/>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Delivered consistent, audit-ready financial datasets by applying strict governance, quality frameworks, and versioned data pipeline deployments using fully automated infrastructure pipelines.</w:t>
      </w:r>
    </w:p>
    <w:p w14:paraId="0B0A0FFA" w14:textId="6265D840" w:rsidR="00717EAF" w:rsidRPr="00CF062F" w:rsidRDefault="00717EAF" w:rsidP="00E95E56">
      <w:p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b/>
          <w:bCs/>
          <w:kern w:val="0"/>
          <w:sz w:val="16"/>
          <w:szCs w:val="16"/>
          <w:u w:val="single"/>
          <w:lang w:val="en-US"/>
          <w14:ligatures w14:val="none"/>
        </w:rPr>
        <w:t>Environment</w:t>
      </w:r>
      <w:r w:rsidRPr="00CF062F">
        <w:rPr>
          <w:rFonts w:ascii="Times New Roman" w:eastAsia="Times New Roman" w:hAnsi="Times New Roman" w:cs="Times New Roman"/>
          <w:b/>
          <w:bCs/>
          <w:kern w:val="0"/>
          <w:sz w:val="16"/>
          <w:szCs w:val="16"/>
          <w:lang w:val="en-US"/>
          <w14:ligatures w14:val="none"/>
        </w:rPr>
        <w:t>:</w:t>
      </w:r>
      <w:r w:rsidRPr="00CF062F">
        <w:rPr>
          <w:rFonts w:ascii="Times New Roman" w:eastAsia="Times New Roman" w:hAnsi="Times New Roman" w:cs="Times New Roman"/>
          <w:kern w:val="0"/>
          <w:sz w:val="16"/>
          <w:szCs w:val="16"/>
          <w:lang w:val="en-US"/>
          <w14:ligatures w14:val="none"/>
        </w:rPr>
        <w:t xml:space="preserve"> </w:t>
      </w:r>
      <w:r w:rsidR="005F438D" w:rsidRPr="00CF062F">
        <w:rPr>
          <w:rFonts w:ascii="Times New Roman" w:eastAsia="Times New Roman" w:hAnsi="Times New Roman" w:cs="Times New Roman"/>
          <w:kern w:val="0"/>
          <w:sz w:val="16"/>
          <w:szCs w:val="16"/>
          <w:lang w:val="en-US"/>
          <w14:ligatures w14:val="none"/>
        </w:rPr>
        <w:t xml:space="preserve">AWS (S3, Redshift, Glue, Athena, EMR, Lambda, Kinesis, Step Functions), Python, SQL, </w:t>
      </w:r>
      <w:proofErr w:type="spellStart"/>
      <w:r w:rsidR="005F438D" w:rsidRPr="00CF062F">
        <w:rPr>
          <w:rFonts w:ascii="Times New Roman" w:eastAsia="Times New Roman" w:hAnsi="Times New Roman" w:cs="Times New Roman"/>
          <w:kern w:val="0"/>
          <w:sz w:val="16"/>
          <w:szCs w:val="16"/>
          <w:lang w:val="en-US"/>
          <w14:ligatures w14:val="none"/>
        </w:rPr>
        <w:t>PySpark</w:t>
      </w:r>
      <w:proofErr w:type="spellEnd"/>
      <w:r w:rsidR="005F438D" w:rsidRPr="00CF062F">
        <w:rPr>
          <w:rFonts w:ascii="Times New Roman" w:eastAsia="Times New Roman" w:hAnsi="Times New Roman" w:cs="Times New Roman"/>
          <w:kern w:val="0"/>
          <w:sz w:val="16"/>
          <w:szCs w:val="16"/>
          <w:lang w:val="en-US"/>
          <w14:ligatures w14:val="none"/>
        </w:rPr>
        <w:t>, Airflow, Terraform, Git, Great Expectations, CloudWatch, Datadog, ELK Stack</w:t>
      </w:r>
    </w:p>
    <w:p w14:paraId="3ED02860" w14:textId="77777777" w:rsidR="006D1DC0" w:rsidRPr="00CF062F" w:rsidRDefault="006D1DC0" w:rsidP="00B46BB8">
      <w:pPr>
        <w:spacing w:after="0" w:line="240" w:lineRule="auto"/>
        <w:rPr>
          <w:rFonts w:ascii="Times New Roman" w:hAnsi="Times New Roman" w:cs="Times New Roman"/>
          <w:sz w:val="16"/>
          <w:szCs w:val="16"/>
        </w:rPr>
      </w:pPr>
    </w:p>
    <w:p w14:paraId="1C783350" w14:textId="77777777" w:rsidR="003619FC" w:rsidRPr="00CF062F" w:rsidRDefault="003619FC" w:rsidP="00B46BB8">
      <w:pPr>
        <w:spacing w:after="0" w:line="240" w:lineRule="auto"/>
        <w:rPr>
          <w:rFonts w:ascii="Times New Roman" w:hAnsi="Times New Roman" w:cs="Times New Roman"/>
          <w:b/>
          <w:bCs/>
          <w:sz w:val="16"/>
          <w:szCs w:val="16"/>
        </w:rPr>
      </w:pPr>
    </w:p>
    <w:p w14:paraId="41888315" w14:textId="77777777" w:rsidR="003619FC" w:rsidRPr="00CF062F" w:rsidRDefault="003619FC" w:rsidP="00B46BB8">
      <w:pPr>
        <w:spacing w:after="0" w:line="240" w:lineRule="auto"/>
        <w:rPr>
          <w:rFonts w:ascii="Times New Roman" w:hAnsi="Times New Roman" w:cs="Times New Roman"/>
          <w:b/>
          <w:bCs/>
          <w:sz w:val="16"/>
          <w:szCs w:val="16"/>
        </w:rPr>
      </w:pPr>
    </w:p>
    <w:p w14:paraId="6882FE6E" w14:textId="4A5532BE" w:rsidR="00536B5F" w:rsidRPr="00CF062F" w:rsidRDefault="00F679AD" w:rsidP="00B46BB8">
      <w:pPr>
        <w:spacing w:after="0" w:line="240" w:lineRule="auto"/>
        <w:rPr>
          <w:rFonts w:ascii="Times New Roman" w:hAnsi="Times New Roman" w:cs="Times New Roman"/>
          <w:b/>
          <w:bCs/>
          <w:sz w:val="16"/>
          <w:szCs w:val="16"/>
        </w:rPr>
      </w:pPr>
      <w:r w:rsidRPr="00CF062F">
        <w:rPr>
          <w:rFonts w:ascii="Times New Roman" w:hAnsi="Times New Roman" w:cs="Times New Roman"/>
          <w:b/>
          <w:bCs/>
          <w:sz w:val="16"/>
          <w:szCs w:val="16"/>
        </w:rPr>
        <w:t>AWS</w:t>
      </w:r>
      <w:r w:rsidR="00536B5F" w:rsidRPr="00CF062F">
        <w:rPr>
          <w:rFonts w:ascii="Times New Roman" w:hAnsi="Times New Roman" w:cs="Times New Roman"/>
          <w:b/>
          <w:bCs/>
          <w:sz w:val="16"/>
          <w:szCs w:val="16"/>
        </w:rPr>
        <w:t xml:space="preserve"> Data Engineer</w:t>
      </w:r>
    </w:p>
    <w:p w14:paraId="637FF468" w14:textId="152293BE" w:rsidR="006D1DC0" w:rsidRPr="00CF062F" w:rsidRDefault="00E53D0A" w:rsidP="00B46BB8">
      <w:pPr>
        <w:spacing w:after="0" w:line="240" w:lineRule="auto"/>
        <w:rPr>
          <w:rFonts w:ascii="Times New Roman" w:hAnsi="Times New Roman" w:cs="Times New Roman"/>
          <w:b/>
          <w:bCs/>
          <w:sz w:val="16"/>
          <w:szCs w:val="16"/>
        </w:rPr>
      </w:pPr>
      <w:r w:rsidRPr="00CF062F">
        <w:rPr>
          <w:rFonts w:ascii="Times New Roman" w:hAnsi="Times New Roman" w:cs="Times New Roman"/>
          <w:b/>
          <w:sz w:val="16"/>
          <w:szCs w:val="16"/>
        </w:rPr>
        <w:t>Ascena Retail Group</w:t>
      </w:r>
      <w:r w:rsidR="00C51237" w:rsidRPr="00CF062F">
        <w:rPr>
          <w:rFonts w:ascii="Times New Roman" w:hAnsi="Times New Roman" w:cs="Times New Roman"/>
          <w:b/>
          <w:sz w:val="16"/>
          <w:szCs w:val="16"/>
        </w:rPr>
        <w:t xml:space="preserve">                                                                                                </w:t>
      </w:r>
      <w:r w:rsidR="003619FC" w:rsidRPr="00CF062F">
        <w:rPr>
          <w:rFonts w:ascii="Times New Roman" w:hAnsi="Times New Roman" w:cs="Times New Roman"/>
          <w:b/>
          <w:sz w:val="16"/>
          <w:szCs w:val="16"/>
        </w:rPr>
        <w:t xml:space="preserve">                                                                             </w:t>
      </w:r>
      <w:r w:rsidR="00C51237" w:rsidRPr="00CF062F">
        <w:rPr>
          <w:rFonts w:ascii="Times New Roman" w:hAnsi="Times New Roman" w:cs="Times New Roman"/>
          <w:b/>
          <w:sz w:val="16"/>
          <w:szCs w:val="16"/>
        </w:rPr>
        <w:t xml:space="preserve"> January 2019 to May 2021</w:t>
      </w:r>
    </w:p>
    <w:p w14:paraId="0467BA00" w14:textId="77777777" w:rsidR="00536B5F" w:rsidRPr="00CF062F" w:rsidRDefault="00536B5F" w:rsidP="00B46BB8">
      <w:pPr>
        <w:spacing w:after="0" w:line="240" w:lineRule="auto"/>
        <w:rPr>
          <w:rFonts w:ascii="Times New Roman" w:hAnsi="Times New Roman" w:cs="Times New Roman"/>
          <w:b/>
          <w:bCs/>
          <w:sz w:val="16"/>
          <w:szCs w:val="16"/>
        </w:rPr>
      </w:pPr>
      <w:r w:rsidRPr="00CF062F">
        <w:rPr>
          <w:rFonts w:ascii="Times New Roman" w:hAnsi="Times New Roman" w:cs="Times New Roman"/>
          <w:b/>
          <w:bCs/>
          <w:sz w:val="16"/>
          <w:szCs w:val="16"/>
        </w:rPr>
        <w:t>Responsibilities:</w:t>
      </w:r>
    </w:p>
    <w:p w14:paraId="1177E633" w14:textId="12EF9078"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Developed large-scale retail ETL pipelines using AWS Glue, leveraging </w:t>
      </w:r>
      <w:proofErr w:type="spellStart"/>
      <w:r w:rsidRPr="00CF062F">
        <w:rPr>
          <w:rFonts w:ascii="Times New Roman" w:eastAsia="Times New Roman" w:hAnsi="Times New Roman" w:cs="Times New Roman"/>
          <w:kern w:val="0"/>
          <w:sz w:val="16"/>
          <w:szCs w:val="16"/>
          <w:lang w:val="en-US"/>
          <w14:ligatures w14:val="none"/>
        </w:rPr>
        <w:t>PySpark</w:t>
      </w:r>
      <w:proofErr w:type="spellEnd"/>
      <w:r w:rsidRPr="00CF062F">
        <w:rPr>
          <w:rFonts w:ascii="Times New Roman" w:eastAsia="Times New Roman" w:hAnsi="Times New Roman" w:cs="Times New Roman"/>
          <w:kern w:val="0"/>
          <w:sz w:val="16"/>
          <w:szCs w:val="16"/>
          <w:lang w:val="en-US"/>
          <w14:ligatures w14:val="none"/>
        </w:rPr>
        <w:t xml:space="preserve"> dynamic frames to ingest sales, inventory, promotional, and customer activity data from multiple ERP and POS systems, enabling consistent, structured transformation into curated datasets used for merchandising analytics.</w:t>
      </w:r>
    </w:p>
    <w:p w14:paraId="10FAE138" w14:textId="565E5404"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Designed Redshift analytical warehouse schemas using optimized sort keys, distribution styles, and encoding strategies, supporting highly responsive reporting for retail operations, demand planning, and inventory optimization teams across thousands of stores.</w:t>
      </w:r>
    </w:p>
    <w:p w14:paraId="099C00B8" w14:textId="1F6CCDC3"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Built automated ingestion workflows using Lambda triggers on S3 file arrival events, orchestrating schema validation, metadata extraction, and preliminary data sanitization before large-scale Glue transformation jobs executed.</w:t>
      </w:r>
    </w:p>
    <w:p w14:paraId="2B83C93B" w14:textId="7F28005B"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Created real-time streaming ingestion pipelines using Kinesis Firehose to capture POS transactions, promotional events, and digital channel activity, enabling near real-time insights into store performance and customer behavior.</w:t>
      </w:r>
    </w:p>
    <w:p w14:paraId="06F6758D" w14:textId="05B39540"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Integrated S3 multi-zone folder structures across landing, raw, refined, and consumption layers, applying automated partitioning strategies that aligned with merchandising calendar periods, seasons, and product category-level hierarchies.</w:t>
      </w:r>
    </w:p>
    <w:p w14:paraId="0CDE1122" w14:textId="1B6BED59"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Developed </w:t>
      </w:r>
      <w:proofErr w:type="spellStart"/>
      <w:r w:rsidRPr="00CF062F">
        <w:rPr>
          <w:rFonts w:ascii="Times New Roman" w:eastAsia="Times New Roman" w:hAnsi="Times New Roman" w:cs="Times New Roman"/>
          <w:kern w:val="0"/>
          <w:sz w:val="16"/>
          <w:szCs w:val="16"/>
          <w:lang w:val="en-US"/>
          <w14:ligatures w14:val="none"/>
        </w:rPr>
        <w:t>PySpark</w:t>
      </w:r>
      <w:proofErr w:type="spellEnd"/>
      <w:r w:rsidRPr="00CF062F">
        <w:rPr>
          <w:rFonts w:ascii="Times New Roman" w:eastAsia="Times New Roman" w:hAnsi="Times New Roman" w:cs="Times New Roman"/>
          <w:kern w:val="0"/>
          <w:sz w:val="16"/>
          <w:szCs w:val="16"/>
          <w:lang w:val="en-US"/>
          <w14:ligatures w14:val="none"/>
        </w:rPr>
        <w:t>-based transformation logic to merge multi-channel retail data sources, aligning product hierarchies, SKU-level mappings, store clusters, and omni-channel identifiers to create unified consumer activity datasets.</w:t>
      </w:r>
    </w:p>
    <w:p w14:paraId="2AB62FA2" w14:textId="3217A3B0"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Implemented data quality frameworks within Glue jobs using Python validators and SQL assertions to ensure data completeness, record consistency, accurate product attributes, and correct time-series alignment across daily retail feeds.</w:t>
      </w:r>
    </w:p>
    <w:p w14:paraId="6F35FDA7" w14:textId="55FA8484"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Developed retail-specific fact tables such as daily sales, returns, markdown activities, footfall metrics, and digital conversion funnels, supporting analytics teams across merchandising, planning, and e-commerce divisions.</w:t>
      </w:r>
    </w:p>
    <w:p w14:paraId="757FB075" w14:textId="70761AD5"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Built CloudWatch dashboards tracking ETL job runtimes, data freshness, file arrival times, failure counts, and partition growth, enabling proactive identification of pipeline bottlenecks or system delays.</w:t>
      </w:r>
    </w:p>
    <w:p w14:paraId="589BDA9E" w14:textId="13FBDC62"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lastRenderedPageBreak/>
        <w:t>Integrated data from ERP systems such as merchandising management, store replenishment, and vendor purchase orders into unified warehouse structures, connecting operational data to sales and inventory signals.</w:t>
      </w:r>
    </w:p>
    <w:p w14:paraId="3815DC0B" w14:textId="7E64C9D0"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Built S3 lifecycle policies archiving low-access historical retail data to Glacier and Deep Archive tiers, reducing storage cost while maintaining compliance and supporting long-term trend analysis.</w:t>
      </w:r>
    </w:p>
    <w:p w14:paraId="5151A23E" w14:textId="2F150891"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Developed real-time fraud detection and anomaly monitoring scripts using </w:t>
      </w:r>
      <w:proofErr w:type="spellStart"/>
      <w:r w:rsidRPr="00CF062F">
        <w:rPr>
          <w:rFonts w:ascii="Times New Roman" w:eastAsia="Times New Roman" w:hAnsi="Times New Roman" w:cs="Times New Roman"/>
          <w:kern w:val="0"/>
          <w:sz w:val="16"/>
          <w:szCs w:val="16"/>
          <w:lang w:val="en-US"/>
          <w14:ligatures w14:val="none"/>
        </w:rPr>
        <w:t>PySpark</w:t>
      </w:r>
      <w:proofErr w:type="spellEnd"/>
      <w:r w:rsidRPr="00CF062F">
        <w:rPr>
          <w:rFonts w:ascii="Times New Roman" w:eastAsia="Times New Roman" w:hAnsi="Times New Roman" w:cs="Times New Roman"/>
          <w:kern w:val="0"/>
          <w:sz w:val="16"/>
          <w:szCs w:val="16"/>
          <w:lang w:val="en-US"/>
          <w14:ligatures w14:val="none"/>
        </w:rPr>
        <w:t xml:space="preserve"> and Lambda, flagging unexpected spikes in returns, duplicate transactions, or abnormal discount activities.</w:t>
      </w:r>
    </w:p>
    <w:p w14:paraId="5540BFF3" w14:textId="2D1C3975"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Built automated Redshift load processes using COPY commands with manifest files, compression handling, distribution tuning, and validation steps to maintain data integrity during nightly refreshes.</w:t>
      </w:r>
    </w:p>
    <w:p w14:paraId="6D330E0B" w14:textId="1A8498DA"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Collaborated with merchandising teams to translate complex business rules—such as assortment groupings, pricing behavior, and seasonality patterns—into SQL logic embedded within transformation layers.</w:t>
      </w:r>
    </w:p>
    <w:p w14:paraId="1F21F4EC" w14:textId="15DA65F7"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Engineered multi-environment CI/CD pipelines using GitLab and Terraform to deploy Glue jobs, Redshift schema changes, Kinesis configurations, and IAM policies through automated infrastructure provisioning.</w:t>
      </w:r>
    </w:p>
    <w:p w14:paraId="3A19ED11" w14:textId="56BF0736"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Developed anomaly detection logic for inventory mismatches by comparing system-of-record stock counts against store-level transactions, identifying shrinkage and operational discrepancies.</w:t>
      </w:r>
    </w:p>
    <w:p w14:paraId="2EC2AFC0" w14:textId="25B3118E"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Integrated CloudWatch Alerts and SNS notifications into ETL pipelines to ensure immediate visibility of delayed files, schema errors, or failed Redshift loads.</w:t>
      </w:r>
    </w:p>
    <w:p w14:paraId="3E8765C0" w14:textId="668FE888"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Designed secure parameter storage using AWS Secrets Manager for API tokens, database credentials, and vendor feed authentication keys, ensuring </w:t>
      </w:r>
      <w:r w:rsidR="009C7305" w:rsidRPr="00CF062F">
        <w:rPr>
          <w:rFonts w:ascii="Times New Roman" w:eastAsia="Times New Roman" w:hAnsi="Times New Roman" w:cs="Times New Roman"/>
          <w:kern w:val="0"/>
          <w:sz w:val="16"/>
          <w:szCs w:val="16"/>
          <w:lang w:val="en-US"/>
          <w14:ligatures w14:val="none"/>
        </w:rPr>
        <w:t>safe</w:t>
      </w:r>
      <w:r w:rsidRPr="00CF062F">
        <w:rPr>
          <w:rFonts w:ascii="Times New Roman" w:eastAsia="Times New Roman" w:hAnsi="Times New Roman" w:cs="Times New Roman"/>
          <w:kern w:val="0"/>
          <w:sz w:val="16"/>
          <w:szCs w:val="16"/>
          <w:lang w:val="en-US"/>
          <w14:ligatures w14:val="none"/>
        </w:rPr>
        <w:t xml:space="preserve"> access within ETL jobs.</w:t>
      </w:r>
    </w:p>
    <w:p w14:paraId="29CF89E5" w14:textId="77777777" w:rsidR="00E95E56" w:rsidRPr="00CF062F" w:rsidRDefault="00E95E56" w:rsidP="00E95E56">
      <w:pPr>
        <w:pStyle w:val="ListParagraph"/>
        <w:numPr>
          <w:ilvl w:val="0"/>
          <w:numId w:val="46"/>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Authored detailed technical design documents, transformation rules, data dictionaries, and pipeline runbooks, enabling non-technical and technical teams to understand and maintain complex retail data processes.</w:t>
      </w:r>
    </w:p>
    <w:p w14:paraId="7E00F971" w14:textId="0DF27718" w:rsidR="00717EAF" w:rsidRPr="00CF062F" w:rsidRDefault="00717EAF" w:rsidP="00E95E56">
      <w:p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b/>
          <w:bCs/>
          <w:kern w:val="0"/>
          <w:sz w:val="16"/>
          <w:szCs w:val="16"/>
          <w:u w:val="single"/>
          <w:lang w:val="en-US"/>
          <w14:ligatures w14:val="none"/>
        </w:rPr>
        <w:t>Environment</w:t>
      </w:r>
      <w:r w:rsidRPr="00CF062F">
        <w:rPr>
          <w:rFonts w:ascii="Times New Roman" w:eastAsia="Times New Roman" w:hAnsi="Times New Roman" w:cs="Times New Roman"/>
          <w:b/>
          <w:bCs/>
          <w:kern w:val="0"/>
          <w:sz w:val="16"/>
          <w:szCs w:val="16"/>
          <w:lang w:val="en-US"/>
          <w14:ligatures w14:val="none"/>
        </w:rPr>
        <w:t xml:space="preserve">: </w:t>
      </w:r>
      <w:r w:rsidR="005F438D" w:rsidRPr="00CF062F">
        <w:rPr>
          <w:rFonts w:ascii="Times New Roman" w:eastAsia="Times New Roman" w:hAnsi="Times New Roman" w:cs="Times New Roman"/>
          <w:kern w:val="0"/>
          <w:sz w:val="16"/>
          <w:szCs w:val="16"/>
          <w:lang w:val="en-US"/>
          <w14:ligatures w14:val="none"/>
        </w:rPr>
        <w:t xml:space="preserve">AWS (S3, Redshift, Glue, Lambda, Kinesis Firehose, Step Functions), Python, </w:t>
      </w:r>
      <w:proofErr w:type="spellStart"/>
      <w:r w:rsidR="005F438D" w:rsidRPr="00CF062F">
        <w:rPr>
          <w:rFonts w:ascii="Times New Roman" w:eastAsia="Times New Roman" w:hAnsi="Times New Roman" w:cs="Times New Roman"/>
          <w:kern w:val="0"/>
          <w:sz w:val="16"/>
          <w:szCs w:val="16"/>
          <w:lang w:val="en-US"/>
          <w14:ligatures w14:val="none"/>
        </w:rPr>
        <w:t>PySpark</w:t>
      </w:r>
      <w:proofErr w:type="spellEnd"/>
      <w:r w:rsidR="005F438D" w:rsidRPr="00CF062F">
        <w:rPr>
          <w:rFonts w:ascii="Times New Roman" w:eastAsia="Times New Roman" w:hAnsi="Times New Roman" w:cs="Times New Roman"/>
          <w:kern w:val="0"/>
          <w:sz w:val="16"/>
          <w:szCs w:val="16"/>
          <w:lang w:val="en-US"/>
          <w14:ligatures w14:val="none"/>
        </w:rPr>
        <w:t>, SQL, Terraform, CloudFormation, Git, Datadog, CloudWatch</w:t>
      </w:r>
    </w:p>
    <w:p w14:paraId="59C937FE" w14:textId="26DB3F04" w:rsidR="00717EAF" w:rsidRPr="00CF062F" w:rsidRDefault="004B66E8" w:rsidP="00B46BB8">
      <w:pPr>
        <w:spacing w:after="0" w:line="240" w:lineRule="auto"/>
        <w:rPr>
          <w:rFonts w:ascii="Times New Roman" w:hAnsi="Times New Roman" w:cs="Times New Roman"/>
          <w:sz w:val="16"/>
          <w:szCs w:val="16"/>
        </w:rPr>
      </w:pPr>
      <w:r w:rsidRPr="00CF062F">
        <w:rPr>
          <w:rFonts w:ascii="Times New Roman" w:hAnsi="Times New Roman" w:cs="Times New Roman"/>
          <w:b/>
          <w:bCs/>
          <w:sz w:val="16"/>
          <w:szCs w:val="16"/>
        </w:rPr>
        <w:t xml:space="preserve">                             </w:t>
      </w:r>
    </w:p>
    <w:p w14:paraId="4E43F5BD" w14:textId="77777777" w:rsidR="003619FC" w:rsidRPr="00CF062F" w:rsidRDefault="003619FC" w:rsidP="00B46BB8">
      <w:pPr>
        <w:spacing w:after="0" w:line="240" w:lineRule="auto"/>
        <w:rPr>
          <w:rFonts w:ascii="Times New Roman" w:hAnsi="Times New Roman" w:cs="Times New Roman"/>
          <w:b/>
          <w:sz w:val="16"/>
          <w:szCs w:val="16"/>
        </w:rPr>
      </w:pPr>
    </w:p>
    <w:p w14:paraId="01A8245B" w14:textId="77777777" w:rsidR="003619FC" w:rsidRPr="00CF062F" w:rsidRDefault="003619FC" w:rsidP="00B46BB8">
      <w:pPr>
        <w:spacing w:after="0" w:line="240" w:lineRule="auto"/>
        <w:rPr>
          <w:rFonts w:ascii="Times New Roman" w:hAnsi="Times New Roman" w:cs="Times New Roman"/>
          <w:b/>
          <w:sz w:val="16"/>
          <w:szCs w:val="16"/>
        </w:rPr>
      </w:pPr>
    </w:p>
    <w:p w14:paraId="264B8FC0" w14:textId="77777777" w:rsidR="003619FC" w:rsidRPr="00CF062F" w:rsidRDefault="003619FC" w:rsidP="00B46BB8">
      <w:pPr>
        <w:spacing w:after="0" w:line="240" w:lineRule="auto"/>
        <w:rPr>
          <w:rFonts w:ascii="Times New Roman" w:hAnsi="Times New Roman" w:cs="Times New Roman"/>
          <w:b/>
          <w:sz w:val="16"/>
          <w:szCs w:val="16"/>
        </w:rPr>
      </w:pPr>
    </w:p>
    <w:p w14:paraId="440D48E1" w14:textId="2A875EC6" w:rsidR="00F679AD" w:rsidRPr="00CF062F" w:rsidRDefault="00F679AD" w:rsidP="00B46BB8">
      <w:pPr>
        <w:spacing w:after="0" w:line="240" w:lineRule="auto"/>
        <w:rPr>
          <w:rFonts w:ascii="Times New Roman" w:hAnsi="Times New Roman" w:cs="Times New Roman"/>
          <w:b/>
          <w:sz w:val="16"/>
          <w:szCs w:val="16"/>
        </w:rPr>
      </w:pPr>
      <w:r w:rsidRPr="00CF062F">
        <w:rPr>
          <w:rFonts w:ascii="Times New Roman" w:hAnsi="Times New Roman" w:cs="Times New Roman"/>
          <w:b/>
          <w:sz w:val="16"/>
          <w:szCs w:val="16"/>
        </w:rPr>
        <w:t>Big Data Engineer</w:t>
      </w:r>
    </w:p>
    <w:p w14:paraId="5E2524B3" w14:textId="530B32AC" w:rsidR="006D1DC0" w:rsidRPr="00CF062F" w:rsidRDefault="006D1DC0" w:rsidP="00B46BB8">
      <w:pPr>
        <w:spacing w:after="0" w:line="240" w:lineRule="auto"/>
        <w:rPr>
          <w:rFonts w:ascii="Times New Roman" w:hAnsi="Times New Roman" w:cs="Times New Roman"/>
          <w:b/>
          <w:sz w:val="16"/>
          <w:szCs w:val="16"/>
        </w:rPr>
      </w:pPr>
      <w:r w:rsidRPr="00CF062F">
        <w:rPr>
          <w:rFonts w:ascii="Times New Roman" w:hAnsi="Times New Roman" w:cs="Times New Roman"/>
          <w:b/>
          <w:sz w:val="16"/>
          <w:szCs w:val="16"/>
        </w:rPr>
        <w:t>Maisa Solutions Private Limited</w:t>
      </w:r>
      <w:r w:rsidR="009A6E3F" w:rsidRPr="00CF062F">
        <w:rPr>
          <w:rFonts w:ascii="Times New Roman" w:hAnsi="Times New Roman" w:cs="Times New Roman"/>
          <w:b/>
          <w:sz w:val="16"/>
          <w:szCs w:val="16"/>
        </w:rPr>
        <w:t>,</w:t>
      </w:r>
      <w:r w:rsidRPr="00CF062F">
        <w:rPr>
          <w:rFonts w:ascii="Times New Roman" w:hAnsi="Times New Roman" w:cs="Times New Roman"/>
          <w:b/>
          <w:sz w:val="16"/>
          <w:szCs w:val="16"/>
        </w:rPr>
        <w:t xml:space="preserve"> Hyderabad, India </w:t>
      </w:r>
      <w:r w:rsidR="00C51237" w:rsidRPr="00CF062F">
        <w:rPr>
          <w:rFonts w:ascii="Times New Roman" w:hAnsi="Times New Roman" w:cs="Times New Roman"/>
          <w:b/>
          <w:sz w:val="16"/>
          <w:szCs w:val="16"/>
        </w:rPr>
        <w:t xml:space="preserve">                                                    </w:t>
      </w:r>
      <w:r w:rsidR="00B46BB8" w:rsidRPr="00CF062F">
        <w:rPr>
          <w:rFonts w:ascii="Times New Roman" w:hAnsi="Times New Roman" w:cs="Times New Roman"/>
          <w:b/>
          <w:sz w:val="16"/>
          <w:szCs w:val="16"/>
        </w:rPr>
        <w:tab/>
      </w:r>
      <w:r w:rsidR="00B46BB8" w:rsidRPr="00CF062F">
        <w:rPr>
          <w:rFonts w:ascii="Times New Roman" w:hAnsi="Times New Roman" w:cs="Times New Roman"/>
          <w:b/>
          <w:sz w:val="16"/>
          <w:szCs w:val="16"/>
        </w:rPr>
        <w:tab/>
      </w:r>
      <w:r w:rsidR="00C51237" w:rsidRPr="00CF062F">
        <w:rPr>
          <w:rFonts w:ascii="Times New Roman" w:hAnsi="Times New Roman" w:cs="Times New Roman"/>
          <w:b/>
          <w:sz w:val="16"/>
          <w:szCs w:val="16"/>
        </w:rPr>
        <w:t xml:space="preserve"> </w:t>
      </w:r>
      <w:r w:rsidR="003619FC" w:rsidRPr="00CF062F">
        <w:rPr>
          <w:rFonts w:ascii="Times New Roman" w:hAnsi="Times New Roman" w:cs="Times New Roman"/>
          <w:b/>
          <w:sz w:val="16"/>
          <w:szCs w:val="16"/>
        </w:rPr>
        <w:t xml:space="preserve">                                         </w:t>
      </w:r>
      <w:r w:rsidR="001F4B57" w:rsidRPr="00CF062F">
        <w:rPr>
          <w:rFonts w:ascii="Times New Roman" w:hAnsi="Times New Roman" w:cs="Times New Roman"/>
          <w:b/>
          <w:sz w:val="16"/>
          <w:szCs w:val="16"/>
        </w:rPr>
        <w:t>July 2018 to October 2019</w:t>
      </w:r>
    </w:p>
    <w:p w14:paraId="798E71E9" w14:textId="02360A57" w:rsidR="00222071" w:rsidRPr="00CF062F" w:rsidRDefault="00222071" w:rsidP="00B46BB8">
      <w:pPr>
        <w:spacing w:after="0" w:line="240" w:lineRule="auto"/>
        <w:rPr>
          <w:rFonts w:ascii="Times New Roman" w:hAnsi="Times New Roman" w:cs="Times New Roman"/>
          <w:b/>
          <w:bCs/>
          <w:sz w:val="16"/>
          <w:szCs w:val="16"/>
        </w:rPr>
      </w:pPr>
      <w:r w:rsidRPr="00CF062F">
        <w:rPr>
          <w:rFonts w:ascii="Times New Roman" w:hAnsi="Times New Roman" w:cs="Times New Roman"/>
          <w:b/>
          <w:bCs/>
          <w:sz w:val="16"/>
          <w:szCs w:val="16"/>
        </w:rPr>
        <w:t>Responsibilities:</w:t>
      </w:r>
    </w:p>
    <w:p w14:paraId="72492FC0" w14:textId="7EC97FF9"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Engineered end-to-end big data ingestion pipelines using Hadoop Distributed File System (HDFS), creating scalable folder hierarchies, block-size configurations, replication strategies, and secure access controls to store structured and semi-structured client datasets efficiently within a distributed environment.</w:t>
      </w:r>
    </w:p>
    <w:p w14:paraId="7C9DC022" w14:textId="4A1C4A0A"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Developed Spark Core and Spark SQL applications leveraging resilient distributed datasets (RDDs), </w:t>
      </w:r>
      <w:proofErr w:type="spellStart"/>
      <w:r w:rsidRPr="00CF062F">
        <w:rPr>
          <w:rFonts w:ascii="Times New Roman" w:eastAsia="Times New Roman" w:hAnsi="Times New Roman" w:cs="Times New Roman"/>
          <w:kern w:val="0"/>
          <w:sz w:val="16"/>
          <w:szCs w:val="16"/>
          <w:lang w:val="en-US"/>
          <w14:ligatures w14:val="none"/>
        </w:rPr>
        <w:t>DataFrames</w:t>
      </w:r>
      <w:proofErr w:type="spellEnd"/>
      <w:r w:rsidRPr="00CF062F">
        <w:rPr>
          <w:rFonts w:ascii="Times New Roman" w:eastAsia="Times New Roman" w:hAnsi="Times New Roman" w:cs="Times New Roman"/>
          <w:kern w:val="0"/>
          <w:sz w:val="16"/>
          <w:szCs w:val="16"/>
          <w:lang w:val="en-US"/>
          <w14:ligatures w14:val="none"/>
        </w:rPr>
        <w:t>, and Catalyst optimizations to process terabyte-scale batch workloads, applying partition tuning, caching strategies, and shuffle reduction to enhance throughput and job efficiency.</w:t>
      </w:r>
    </w:p>
    <w:p w14:paraId="6181788D" w14:textId="623F9543"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Implemented Kafka-based log and event ingestion streams, configuring partitions, retention policies, consumer groups, schema registries, and delivery guarantees, enabling near real-time processing of large volumes of event data from diverse operational systems.</w:t>
      </w:r>
    </w:p>
    <w:p w14:paraId="2DB838E8" w14:textId="48E63159"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Designed Hive data models with ORC and Parquet formats, partition pruning, bucketing, and vectorization, enabling efficient analytical queries across large historical datasets consumed by downstream analytics and reporting teams.</w:t>
      </w:r>
    </w:p>
    <w:p w14:paraId="2B19C96A" w14:textId="004FE530"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Developed Oozie workflows orchestrating multi-step big data jobs, integrating Hive queries, Spark jobs, Sqoop imports, and shell actions, ensuring reliable execution sequencing, retry logic, dependency management, and time-based scheduling for daily data processing cycles.</w:t>
      </w:r>
    </w:p>
    <w:p w14:paraId="63C62808" w14:textId="3D42BCB1"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Developed Python- and SQL-based validation scripts ensuring the accuracy, completeness, and consistency of processed data, validating schema adherence, record counts, null patterns, and business logic rules during complex ETL workflows.</w:t>
      </w:r>
    </w:p>
    <w:p w14:paraId="619BA04A" w14:textId="44417210"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Built Kafka-to-Spark streaming integrations applying event-time processing, watermarking, and checkpointing mechanisms, ensuring reliable processing of out-of-order, late-arriving, or duplicate messages while maintaining data consistency.</w:t>
      </w:r>
    </w:p>
    <w:p w14:paraId="128D58DB" w14:textId="49A8D4CD"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Optimized MapReduce jobs by tuning mapper/reducer counts, adjusting memory buffers, applying combiners, and rewriting inefficient logic, improving the processing speed of legacy codebases still active within customer environments.</w:t>
      </w:r>
    </w:p>
    <w:p w14:paraId="1D0E47C1" w14:textId="398D2BE9"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Implemented index and storage tuning in Hive and HBase to reduce I/O overhead, enable faster scan operations, and streamline access patterns for frequently queried datasets.</w:t>
      </w:r>
    </w:p>
    <w:p w14:paraId="28A5AB90" w14:textId="27C9D57C"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 xml:space="preserve"> disk usage alerts, node failure alerts, service restarts, and job-level performance metrics to ensure stable big data infrastructure operations.</w:t>
      </w:r>
    </w:p>
    <w:p w14:paraId="38DAE751" w14:textId="1B30C58E"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Built detailed documentation covering Spark/Hadoop architectural workflows, ingestion logic, transformation rules, failure recovery processes, and operational guidelines, enabling seamless handoff and team-level adoption.</w:t>
      </w:r>
    </w:p>
    <w:p w14:paraId="725C61A5" w14:textId="59D47FA7"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Collaborated with analytics and data science teams to translate their modeling needs into optimized Hive tables, pre-aggregated metrics, and efficient data structures designed to accelerate BI workloads and model training pipelines.</w:t>
      </w:r>
    </w:p>
    <w:p w14:paraId="02EFB8D0" w14:textId="39EB43D7"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Developed quality-assurance scripts that profiled distributions, detected anomalies, validated type mismatches, and compared partition-level results, ensuring data correctness before consumption by downstream applications.</w:t>
      </w:r>
    </w:p>
    <w:p w14:paraId="3674AD03" w14:textId="6F30DC2C"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Designed parameterized Spark jobs capable of processing multiple data domains using pluggable schemas, dynamic filtering, and metadata-driven transformation logic, increasing code reusability and decreasing pipeline maintenance overhead.</w:t>
      </w:r>
    </w:p>
    <w:p w14:paraId="6302AB63" w14:textId="77777777" w:rsidR="00E95E56" w:rsidRPr="00CF062F" w:rsidRDefault="00E95E56" w:rsidP="00E95E56">
      <w:pPr>
        <w:pStyle w:val="ListParagraph"/>
        <w:numPr>
          <w:ilvl w:val="0"/>
          <w:numId w:val="47"/>
        </w:num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eastAsia="Times New Roman" w:hAnsi="Times New Roman" w:cs="Times New Roman"/>
          <w:kern w:val="0"/>
          <w:sz w:val="16"/>
          <w:szCs w:val="16"/>
          <w:lang w:val="en-US"/>
          <w14:ligatures w14:val="none"/>
        </w:rPr>
        <w:t>Mentored junior engineers on Spark best practices, Hadoop ecosystem tooling, distributed computing concepts, debugging strategies, and performance optimization techniques, strengthening the team’s technical capability and delivery quality.</w:t>
      </w:r>
    </w:p>
    <w:p w14:paraId="0FB571A5" w14:textId="5645FBC3" w:rsidR="00717EAF" w:rsidRPr="00CF062F" w:rsidRDefault="002964D0" w:rsidP="00E95E56">
      <w:pPr>
        <w:spacing w:after="0" w:line="240" w:lineRule="auto"/>
        <w:rPr>
          <w:rFonts w:ascii="Times New Roman" w:eastAsia="Times New Roman" w:hAnsi="Times New Roman" w:cs="Times New Roman"/>
          <w:kern w:val="0"/>
          <w:sz w:val="16"/>
          <w:szCs w:val="16"/>
          <w:lang w:val="en-US"/>
          <w14:ligatures w14:val="none"/>
        </w:rPr>
      </w:pPr>
      <w:r w:rsidRPr="00CF062F">
        <w:rPr>
          <w:rFonts w:ascii="Times New Roman" w:hAnsi="Times New Roman" w:cs="Times New Roman"/>
          <w:b/>
          <w:bCs/>
          <w:sz w:val="16"/>
          <w:szCs w:val="16"/>
          <w:u w:val="single"/>
        </w:rPr>
        <w:t>Environment</w:t>
      </w:r>
      <w:r w:rsidRPr="00CF062F">
        <w:rPr>
          <w:rFonts w:ascii="Times New Roman" w:hAnsi="Times New Roman" w:cs="Times New Roman"/>
          <w:sz w:val="16"/>
          <w:szCs w:val="16"/>
        </w:rPr>
        <w:t xml:space="preserve">: </w:t>
      </w:r>
      <w:r w:rsidR="005F438D" w:rsidRPr="00CF062F">
        <w:rPr>
          <w:rFonts w:ascii="Times New Roman" w:eastAsia="Times New Roman" w:hAnsi="Times New Roman" w:cs="Times New Roman"/>
          <w:kern w:val="0"/>
          <w:sz w:val="16"/>
          <w:szCs w:val="16"/>
          <w:lang w:val="en-US"/>
          <w14:ligatures w14:val="none"/>
        </w:rPr>
        <w:t>Hadoop (HDFS, Hive, HBase, MapReduce), Spark (Core, SQL, Streaming), Kafka, Airflow, Oozie, Python, Cloudera, Hortonworks</w:t>
      </w:r>
    </w:p>
    <w:p w14:paraId="21EE13C7" w14:textId="77777777" w:rsidR="00717EAF" w:rsidRPr="00CF062F" w:rsidRDefault="00717EAF" w:rsidP="00717EAF">
      <w:pPr>
        <w:spacing w:after="0" w:line="240" w:lineRule="auto"/>
        <w:rPr>
          <w:rFonts w:ascii="Times New Roman" w:hAnsi="Times New Roman" w:cs="Times New Roman"/>
          <w:b/>
          <w:bCs/>
          <w:sz w:val="16"/>
          <w:szCs w:val="16"/>
          <w:lang w:val="en-US"/>
        </w:rPr>
      </w:pPr>
    </w:p>
    <w:p w14:paraId="2F29A5D6" w14:textId="77777777" w:rsidR="003619FC" w:rsidRPr="00CF062F" w:rsidRDefault="003619FC" w:rsidP="00717EAF">
      <w:pPr>
        <w:spacing w:after="0" w:line="240" w:lineRule="auto"/>
        <w:rPr>
          <w:rFonts w:ascii="Times New Roman" w:hAnsi="Times New Roman" w:cs="Times New Roman"/>
          <w:b/>
          <w:bCs/>
          <w:sz w:val="16"/>
          <w:szCs w:val="16"/>
          <w:lang w:val="en-US"/>
        </w:rPr>
      </w:pPr>
    </w:p>
    <w:p w14:paraId="0405B265" w14:textId="77777777" w:rsidR="003619FC" w:rsidRPr="00CF062F" w:rsidRDefault="003619FC" w:rsidP="00717EAF">
      <w:pPr>
        <w:spacing w:after="0" w:line="240" w:lineRule="auto"/>
        <w:rPr>
          <w:rFonts w:ascii="Times New Roman" w:hAnsi="Times New Roman" w:cs="Times New Roman"/>
          <w:b/>
          <w:bCs/>
          <w:sz w:val="16"/>
          <w:szCs w:val="16"/>
          <w:lang w:val="en-US"/>
        </w:rPr>
      </w:pPr>
    </w:p>
    <w:p w14:paraId="58E8D8E3" w14:textId="50ADC6EA" w:rsidR="002964D0" w:rsidRPr="00CF062F" w:rsidRDefault="00F679AD" w:rsidP="00717EAF">
      <w:pPr>
        <w:spacing w:after="0" w:line="240" w:lineRule="auto"/>
        <w:rPr>
          <w:rFonts w:ascii="Times New Roman" w:hAnsi="Times New Roman" w:cs="Times New Roman"/>
          <w:b/>
          <w:bCs/>
          <w:sz w:val="16"/>
          <w:szCs w:val="16"/>
          <w:lang w:val="en-US"/>
        </w:rPr>
      </w:pPr>
      <w:r w:rsidRPr="00CF062F">
        <w:rPr>
          <w:rFonts w:ascii="Times New Roman" w:hAnsi="Times New Roman" w:cs="Times New Roman"/>
          <w:b/>
          <w:bCs/>
          <w:sz w:val="16"/>
          <w:szCs w:val="16"/>
          <w:lang w:val="en-US"/>
        </w:rPr>
        <w:t xml:space="preserve">Hadoop </w:t>
      </w:r>
      <w:r w:rsidR="006520DF" w:rsidRPr="00CF062F">
        <w:rPr>
          <w:rFonts w:ascii="Times New Roman" w:hAnsi="Times New Roman" w:cs="Times New Roman"/>
          <w:b/>
          <w:bCs/>
          <w:sz w:val="16"/>
          <w:szCs w:val="16"/>
          <w:lang w:val="en-US"/>
        </w:rPr>
        <w:t>Developer</w:t>
      </w:r>
      <w:r w:rsidR="006D1DC0" w:rsidRPr="00CF062F">
        <w:rPr>
          <w:rFonts w:ascii="Times New Roman" w:hAnsi="Times New Roman" w:cs="Times New Roman"/>
          <w:b/>
          <w:bCs/>
          <w:sz w:val="16"/>
          <w:szCs w:val="16"/>
        </w:rPr>
        <w:br/>
      </w:r>
      <w:r w:rsidR="006D1DC0" w:rsidRPr="00CF062F">
        <w:rPr>
          <w:rFonts w:ascii="Times New Roman" w:hAnsi="Times New Roman" w:cs="Times New Roman"/>
          <w:b/>
          <w:sz w:val="16"/>
          <w:szCs w:val="16"/>
        </w:rPr>
        <w:t>Hudda Infotech Private Limited</w:t>
      </w:r>
      <w:r w:rsidR="00A8303E" w:rsidRPr="00CF062F">
        <w:rPr>
          <w:rFonts w:ascii="Times New Roman" w:hAnsi="Times New Roman" w:cs="Times New Roman"/>
          <w:b/>
          <w:sz w:val="16"/>
          <w:szCs w:val="16"/>
        </w:rPr>
        <w:t>,</w:t>
      </w:r>
      <w:r w:rsidR="006D1DC0" w:rsidRPr="00CF062F">
        <w:rPr>
          <w:rFonts w:ascii="Times New Roman" w:hAnsi="Times New Roman" w:cs="Times New Roman"/>
          <w:b/>
          <w:sz w:val="16"/>
          <w:szCs w:val="16"/>
        </w:rPr>
        <w:t xml:space="preserve"> Hyderabad, India</w:t>
      </w:r>
      <w:r w:rsidR="006D1DC0" w:rsidRPr="00CF062F">
        <w:rPr>
          <w:rFonts w:ascii="Times New Roman" w:hAnsi="Times New Roman" w:cs="Times New Roman"/>
          <w:sz w:val="16"/>
          <w:szCs w:val="16"/>
        </w:rPr>
        <w:t xml:space="preserve">               </w:t>
      </w:r>
      <w:r w:rsidR="00C51237" w:rsidRPr="00CF062F">
        <w:rPr>
          <w:rFonts w:ascii="Times New Roman" w:hAnsi="Times New Roman" w:cs="Times New Roman"/>
          <w:sz w:val="16"/>
          <w:szCs w:val="16"/>
        </w:rPr>
        <w:t xml:space="preserve">                                         </w:t>
      </w:r>
      <w:r w:rsidR="00B46BB8" w:rsidRPr="00CF062F">
        <w:rPr>
          <w:rFonts w:ascii="Times New Roman" w:hAnsi="Times New Roman" w:cs="Times New Roman"/>
          <w:sz w:val="16"/>
          <w:szCs w:val="16"/>
        </w:rPr>
        <w:tab/>
      </w:r>
      <w:r w:rsidR="003619FC" w:rsidRPr="00CF062F">
        <w:rPr>
          <w:rFonts w:ascii="Times New Roman" w:hAnsi="Times New Roman" w:cs="Times New Roman"/>
          <w:sz w:val="16"/>
          <w:szCs w:val="16"/>
        </w:rPr>
        <w:t xml:space="preserve">                                                              </w:t>
      </w:r>
      <w:r w:rsidR="001F4B57" w:rsidRPr="00CF062F">
        <w:rPr>
          <w:rFonts w:ascii="Times New Roman" w:hAnsi="Times New Roman" w:cs="Times New Roman"/>
          <w:b/>
          <w:sz w:val="16"/>
          <w:szCs w:val="16"/>
        </w:rPr>
        <w:t>August 2015 to June 2018</w:t>
      </w:r>
      <w:r w:rsidR="00C51237" w:rsidRPr="00CF062F">
        <w:rPr>
          <w:rFonts w:ascii="Times New Roman" w:hAnsi="Times New Roman" w:cs="Times New Roman"/>
          <w:b/>
          <w:sz w:val="16"/>
          <w:szCs w:val="16"/>
        </w:rPr>
        <w:t xml:space="preserve"> </w:t>
      </w:r>
      <w:r w:rsidR="006D1DC0" w:rsidRPr="00CF062F">
        <w:rPr>
          <w:rFonts w:ascii="Times New Roman" w:hAnsi="Times New Roman" w:cs="Times New Roman"/>
          <w:b/>
          <w:sz w:val="16"/>
          <w:szCs w:val="16"/>
        </w:rPr>
        <w:t xml:space="preserve">              </w:t>
      </w:r>
    </w:p>
    <w:p w14:paraId="77D557CD" w14:textId="77777777" w:rsidR="002964D0" w:rsidRPr="00CF062F" w:rsidRDefault="002964D0" w:rsidP="00B46BB8">
      <w:pPr>
        <w:spacing w:after="0" w:line="240" w:lineRule="auto"/>
        <w:rPr>
          <w:rFonts w:ascii="Times New Roman" w:hAnsi="Times New Roman" w:cs="Times New Roman"/>
          <w:b/>
          <w:bCs/>
          <w:sz w:val="16"/>
          <w:szCs w:val="16"/>
        </w:rPr>
      </w:pPr>
      <w:r w:rsidRPr="00CF062F">
        <w:rPr>
          <w:rFonts w:ascii="Times New Roman" w:hAnsi="Times New Roman" w:cs="Times New Roman"/>
          <w:b/>
          <w:bCs/>
          <w:sz w:val="16"/>
          <w:szCs w:val="16"/>
        </w:rPr>
        <w:t>Responsibilities:</w:t>
      </w:r>
    </w:p>
    <w:p w14:paraId="061F40B1" w14:textId="54A540FC" w:rsidR="00E95E56" w:rsidRPr="00CF062F" w:rsidRDefault="00E95E56" w:rsidP="00E95E56">
      <w:pPr>
        <w:pStyle w:val="NormalWeb"/>
        <w:numPr>
          <w:ilvl w:val="0"/>
          <w:numId w:val="48"/>
        </w:numPr>
        <w:spacing w:after="0"/>
        <w:rPr>
          <w:sz w:val="16"/>
          <w:szCs w:val="16"/>
        </w:rPr>
      </w:pPr>
      <w:r w:rsidRPr="00CF062F">
        <w:rPr>
          <w:sz w:val="16"/>
          <w:szCs w:val="16"/>
        </w:rPr>
        <w:t xml:space="preserve">Managed Hadoop clusters built on Cloudera and Hortonworks distributions, overseeing HDFS storage balancing, </w:t>
      </w:r>
      <w:proofErr w:type="spellStart"/>
      <w:r w:rsidRPr="00CF062F">
        <w:rPr>
          <w:sz w:val="16"/>
          <w:szCs w:val="16"/>
        </w:rPr>
        <w:t>NameNode</w:t>
      </w:r>
      <w:proofErr w:type="spellEnd"/>
      <w:r w:rsidRPr="00CF062F">
        <w:rPr>
          <w:sz w:val="16"/>
          <w:szCs w:val="16"/>
        </w:rPr>
        <w:t xml:space="preserve"> health, YARN resource allocation, and data node performance tuning to ensure stable and highly available environments for large-scale batch processing workloads.</w:t>
      </w:r>
    </w:p>
    <w:p w14:paraId="2DE7D67B" w14:textId="6B98C7D6" w:rsidR="00E95E56" w:rsidRPr="00CF062F" w:rsidRDefault="00E95E56" w:rsidP="00E95E56">
      <w:pPr>
        <w:pStyle w:val="NormalWeb"/>
        <w:numPr>
          <w:ilvl w:val="0"/>
          <w:numId w:val="48"/>
        </w:numPr>
        <w:spacing w:after="0"/>
        <w:rPr>
          <w:sz w:val="16"/>
          <w:szCs w:val="16"/>
        </w:rPr>
      </w:pPr>
      <w:r w:rsidRPr="00CF062F">
        <w:rPr>
          <w:sz w:val="16"/>
          <w:szCs w:val="16"/>
        </w:rPr>
        <w:t>Developed MapReduce programs for batch transformations involving cleansing, filtering, aggregating, and enriching structured and semi-structured datasets, optimizing mapper and reducer logic to enhance throughput while reducing network shuffle overhead during high-volume processing.</w:t>
      </w:r>
    </w:p>
    <w:p w14:paraId="509DCC29" w14:textId="54C58254" w:rsidR="00E95E56" w:rsidRPr="00CF062F" w:rsidRDefault="00E95E56" w:rsidP="00E95E56">
      <w:pPr>
        <w:pStyle w:val="NormalWeb"/>
        <w:numPr>
          <w:ilvl w:val="0"/>
          <w:numId w:val="48"/>
        </w:numPr>
        <w:spacing w:after="0"/>
        <w:rPr>
          <w:sz w:val="16"/>
          <w:szCs w:val="16"/>
        </w:rPr>
      </w:pPr>
      <w:r w:rsidRPr="00CF062F">
        <w:rPr>
          <w:sz w:val="16"/>
          <w:szCs w:val="16"/>
        </w:rPr>
        <w:t>Created Hive-based ETL workflows using optimized table designs, partition structures, and file formats such as ORC and Parquet, enabling downstream analytics teams to execute faster SQL queries and derive insights from large-scale enterprise datasets.</w:t>
      </w:r>
    </w:p>
    <w:p w14:paraId="57BCF99F" w14:textId="5C1488CD" w:rsidR="00E95E56" w:rsidRPr="00CF062F" w:rsidRDefault="00E95E56" w:rsidP="00E95E56">
      <w:pPr>
        <w:pStyle w:val="NormalWeb"/>
        <w:numPr>
          <w:ilvl w:val="0"/>
          <w:numId w:val="48"/>
        </w:numPr>
        <w:spacing w:after="0"/>
        <w:rPr>
          <w:sz w:val="16"/>
          <w:szCs w:val="16"/>
        </w:rPr>
      </w:pPr>
      <w:r w:rsidRPr="00CF062F">
        <w:rPr>
          <w:sz w:val="16"/>
          <w:szCs w:val="16"/>
        </w:rPr>
        <w:t>Developed Pig scripts for preprocessing and transformation tasks that required schema flexibility, enabling efficient manipulation of nested and semi-structured data sources before they were ingested into Hive or consumed by MapReduce jobs.</w:t>
      </w:r>
    </w:p>
    <w:p w14:paraId="05A7CE87" w14:textId="7029906D" w:rsidR="00E95E56" w:rsidRPr="00CF062F" w:rsidRDefault="00E95E56" w:rsidP="00E95E56">
      <w:pPr>
        <w:pStyle w:val="NormalWeb"/>
        <w:numPr>
          <w:ilvl w:val="0"/>
          <w:numId w:val="48"/>
        </w:numPr>
        <w:spacing w:after="0"/>
        <w:rPr>
          <w:sz w:val="16"/>
          <w:szCs w:val="16"/>
        </w:rPr>
      </w:pPr>
      <w:r w:rsidRPr="00CF062F">
        <w:rPr>
          <w:sz w:val="16"/>
          <w:szCs w:val="16"/>
        </w:rPr>
        <w:t>Implemented Sqoop ingestion pipelines integrating on-prem relational databases with HDFS, configuring parallel imports, incremental fetch logic, query-based extraction, and field-level data conversions to maintain synchronized datasets across systems.</w:t>
      </w:r>
    </w:p>
    <w:p w14:paraId="61E8DAA8" w14:textId="7995AD43" w:rsidR="00E95E56" w:rsidRPr="00CF062F" w:rsidRDefault="00E95E56" w:rsidP="00E95E56">
      <w:pPr>
        <w:pStyle w:val="NormalWeb"/>
        <w:numPr>
          <w:ilvl w:val="0"/>
          <w:numId w:val="48"/>
        </w:numPr>
        <w:spacing w:after="0"/>
        <w:rPr>
          <w:sz w:val="16"/>
          <w:szCs w:val="16"/>
        </w:rPr>
      </w:pPr>
      <w:r w:rsidRPr="00CF062F">
        <w:rPr>
          <w:sz w:val="16"/>
          <w:szCs w:val="16"/>
        </w:rPr>
        <w:t>Designed and managed Flume agents for ingesting high-volume log files, configuring reliable channel buffering, interceptor-based enrichment, and failover routing to ensure consistent streaming of application logs into HDFS for further analysis.</w:t>
      </w:r>
    </w:p>
    <w:p w14:paraId="26061824" w14:textId="72786C2E" w:rsidR="00E95E56" w:rsidRPr="00CF062F" w:rsidRDefault="00E95E56" w:rsidP="00E95E56">
      <w:pPr>
        <w:pStyle w:val="NormalWeb"/>
        <w:numPr>
          <w:ilvl w:val="0"/>
          <w:numId w:val="48"/>
        </w:numPr>
        <w:spacing w:after="0"/>
        <w:rPr>
          <w:sz w:val="16"/>
          <w:szCs w:val="16"/>
        </w:rPr>
      </w:pPr>
      <w:r w:rsidRPr="00CF062F">
        <w:rPr>
          <w:sz w:val="16"/>
          <w:szCs w:val="16"/>
        </w:rPr>
        <w:lastRenderedPageBreak/>
        <w:t>Optimized MapReduce workloads by adjusting JVM heap sizes, enabling compression codecs, rewriting inefficient file handling logic, and tuning speculative execution settings to improve the performance of long-running batch processes.</w:t>
      </w:r>
    </w:p>
    <w:p w14:paraId="2DDB2153" w14:textId="4881C914" w:rsidR="00E95E56" w:rsidRPr="00CF062F" w:rsidRDefault="00E95E56" w:rsidP="00E95E56">
      <w:pPr>
        <w:pStyle w:val="NormalWeb"/>
        <w:numPr>
          <w:ilvl w:val="0"/>
          <w:numId w:val="48"/>
        </w:numPr>
        <w:spacing w:after="0"/>
        <w:rPr>
          <w:sz w:val="16"/>
          <w:szCs w:val="16"/>
        </w:rPr>
      </w:pPr>
      <w:r w:rsidRPr="00CF062F">
        <w:rPr>
          <w:sz w:val="16"/>
          <w:szCs w:val="16"/>
        </w:rPr>
        <w:t>Monitored Hadoop infrastructure using Ambari and Nagios, setting up alert thresholds, resource utilization dashboards, service health checks, and automated restart procedures, ensuring continuous operation and rapid resolution of cluster-level issues.</w:t>
      </w:r>
    </w:p>
    <w:p w14:paraId="28F6BD88" w14:textId="42324CE6" w:rsidR="00E95E56" w:rsidRPr="00CF062F" w:rsidRDefault="00E95E56" w:rsidP="00E95E56">
      <w:pPr>
        <w:pStyle w:val="NormalWeb"/>
        <w:numPr>
          <w:ilvl w:val="0"/>
          <w:numId w:val="48"/>
        </w:numPr>
        <w:spacing w:after="0"/>
        <w:rPr>
          <w:sz w:val="16"/>
          <w:szCs w:val="16"/>
        </w:rPr>
      </w:pPr>
      <w:r w:rsidRPr="00CF062F">
        <w:rPr>
          <w:sz w:val="16"/>
          <w:szCs w:val="16"/>
        </w:rPr>
        <w:t>Created detailed documentation covering Hadoop cluster setup, operational workflows, configuration parameters, troubleshooting procedures, and job execution patterns, enabling efficient onboarding and smoother collaboration across engineering teams.</w:t>
      </w:r>
    </w:p>
    <w:p w14:paraId="35B94A14" w14:textId="77777777" w:rsidR="00E95E56" w:rsidRPr="00CF062F" w:rsidRDefault="00E95E56" w:rsidP="00E95E56">
      <w:pPr>
        <w:pStyle w:val="NormalWeb"/>
        <w:numPr>
          <w:ilvl w:val="0"/>
          <w:numId w:val="48"/>
        </w:numPr>
        <w:spacing w:before="0" w:beforeAutospacing="0" w:after="0" w:afterAutospacing="0"/>
        <w:rPr>
          <w:sz w:val="16"/>
          <w:szCs w:val="16"/>
        </w:rPr>
      </w:pPr>
      <w:r w:rsidRPr="00CF062F">
        <w:rPr>
          <w:sz w:val="16"/>
          <w:szCs w:val="16"/>
        </w:rPr>
        <w:t>Provided technical guidance to junior engineers on Hadoop ecosystem tools—including Hive, Pig, HBase, Sqoop, and MapReduce—supporting knowledge transfer, code reviews, and best practices for designing efficient distributed data pipelines.</w:t>
      </w:r>
    </w:p>
    <w:p w14:paraId="51326C5B" w14:textId="37684203" w:rsidR="002964D0" w:rsidRPr="00CF062F" w:rsidRDefault="00A14506" w:rsidP="00E95E56">
      <w:pPr>
        <w:pStyle w:val="NormalWeb"/>
        <w:spacing w:before="0" w:beforeAutospacing="0" w:after="0" w:afterAutospacing="0"/>
        <w:rPr>
          <w:sz w:val="16"/>
          <w:szCs w:val="16"/>
        </w:rPr>
      </w:pPr>
      <w:r w:rsidRPr="00CF062F">
        <w:rPr>
          <w:b/>
          <w:bCs/>
          <w:sz w:val="16"/>
          <w:szCs w:val="16"/>
          <w:u w:val="single"/>
        </w:rPr>
        <w:t>Environment</w:t>
      </w:r>
      <w:r w:rsidRPr="00CF062F">
        <w:rPr>
          <w:b/>
          <w:bCs/>
          <w:sz w:val="16"/>
          <w:szCs w:val="16"/>
        </w:rPr>
        <w:t xml:space="preserve">: </w:t>
      </w:r>
      <w:r w:rsidR="005F438D" w:rsidRPr="00CF062F">
        <w:rPr>
          <w:sz w:val="16"/>
          <w:szCs w:val="16"/>
        </w:rPr>
        <w:t>Hadoop (HDFS, YARN, Hive, HBase, MapReduce, Pig, Sqoop, Flume), Ambari, Nagios, Python, SQL</w:t>
      </w:r>
    </w:p>
    <w:sectPr w:rsidR="002964D0" w:rsidRPr="00CF062F" w:rsidSect="00D35F4A">
      <w:headerReference w:type="even" r:id="rId8"/>
      <w:headerReference w:type="default" r:id="rId9"/>
      <w:footerReference w:type="even" r:id="rId10"/>
      <w:footerReference w:type="default" r:id="rId11"/>
      <w:headerReference w:type="first" r:id="rId12"/>
      <w:footerReference w:type="first" r:id="rId13"/>
      <w:pgSz w:w="11906" w:h="16838"/>
      <w:pgMar w:top="540" w:right="720" w:bottom="63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64E1" w14:textId="77777777" w:rsidR="001A6AA1" w:rsidRDefault="001A6AA1" w:rsidP="00D35F4A">
      <w:pPr>
        <w:spacing w:after="0" w:line="240" w:lineRule="auto"/>
      </w:pPr>
      <w:r>
        <w:separator/>
      </w:r>
    </w:p>
  </w:endnote>
  <w:endnote w:type="continuationSeparator" w:id="0">
    <w:p w14:paraId="34D5156D" w14:textId="77777777" w:rsidR="001A6AA1" w:rsidRDefault="001A6AA1" w:rsidP="00D3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42EB" w14:textId="77777777" w:rsidR="00D35F4A" w:rsidRDefault="00D35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0218" w14:textId="77777777" w:rsidR="00D35F4A" w:rsidRDefault="00D35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FE9A" w14:textId="77777777" w:rsidR="00D35F4A" w:rsidRDefault="00D35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A549" w14:textId="77777777" w:rsidR="001A6AA1" w:rsidRDefault="001A6AA1" w:rsidP="00D35F4A">
      <w:pPr>
        <w:spacing w:after="0" w:line="240" w:lineRule="auto"/>
      </w:pPr>
      <w:r>
        <w:separator/>
      </w:r>
    </w:p>
  </w:footnote>
  <w:footnote w:type="continuationSeparator" w:id="0">
    <w:p w14:paraId="6847A0F7" w14:textId="77777777" w:rsidR="001A6AA1" w:rsidRDefault="001A6AA1" w:rsidP="00D35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A34A" w14:textId="77777777" w:rsidR="00D35F4A" w:rsidRDefault="00D35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E366" w14:textId="77777777" w:rsidR="00D35F4A" w:rsidRDefault="00D35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992C" w14:textId="77777777" w:rsidR="00D35F4A" w:rsidRDefault="00D35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041"/>
    <w:multiLevelType w:val="multilevel"/>
    <w:tmpl w:val="DFBE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D433A"/>
    <w:multiLevelType w:val="hybridMultilevel"/>
    <w:tmpl w:val="7B8C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1070"/>
    <w:multiLevelType w:val="hybridMultilevel"/>
    <w:tmpl w:val="81BC9F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336B21"/>
    <w:multiLevelType w:val="multilevel"/>
    <w:tmpl w:val="3EFE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45124"/>
    <w:multiLevelType w:val="multilevel"/>
    <w:tmpl w:val="2946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A3355"/>
    <w:multiLevelType w:val="multilevel"/>
    <w:tmpl w:val="E1C8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211F1"/>
    <w:multiLevelType w:val="hybridMultilevel"/>
    <w:tmpl w:val="EC5876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38E54CF"/>
    <w:multiLevelType w:val="multilevel"/>
    <w:tmpl w:val="9298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45976"/>
    <w:multiLevelType w:val="hybridMultilevel"/>
    <w:tmpl w:val="8836F1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6197604"/>
    <w:multiLevelType w:val="hybridMultilevel"/>
    <w:tmpl w:val="8962F6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6527EE5"/>
    <w:multiLevelType w:val="hybridMultilevel"/>
    <w:tmpl w:val="BF78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B7CDC"/>
    <w:multiLevelType w:val="multilevel"/>
    <w:tmpl w:val="B58A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93ACA"/>
    <w:multiLevelType w:val="hybridMultilevel"/>
    <w:tmpl w:val="0B96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C1056"/>
    <w:multiLevelType w:val="multilevel"/>
    <w:tmpl w:val="A88C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B76C9"/>
    <w:multiLevelType w:val="hybridMultilevel"/>
    <w:tmpl w:val="95C8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0649B"/>
    <w:multiLevelType w:val="multilevel"/>
    <w:tmpl w:val="CD78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E372C"/>
    <w:multiLevelType w:val="hybridMultilevel"/>
    <w:tmpl w:val="88A464EA"/>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7" w15:restartNumberingAfterBreak="0">
    <w:nsid w:val="2904351D"/>
    <w:multiLevelType w:val="multilevel"/>
    <w:tmpl w:val="C11C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52DE7"/>
    <w:multiLevelType w:val="multilevel"/>
    <w:tmpl w:val="53F8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607AF"/>
    <w:multiLevelType w:val="multilevel"/>
    <w:tmpl w:val="E66C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356FF"/>
    <w:multiLevelType w:val="hybridMultilevel"/>
    <w:tmpl w:val="644E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C72D0"/>
    <w:multiLevelType w:val="hybridMultilevel"/>
    <w:tmpl w:val="EED635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0251D9C"/>
    <w:multiLevelType w:val="multilevel"/>
    <w:tmpl w:val="1FF0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D65F0"/>
    <w:multiLevelType w:val="hybridMultilevel"/>
    <w:tmpl w:val="CB14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B194B"/>
    <w:multiLevelType w:val="multilevel"/>
    <w:tmpl w:val="0054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91CA2"/>
    <w:multiLevelType w:val="multilevel"/>
    <w:tmpl w:val="5526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574DC"/>
    <w:multiLevelType w:val="multilevel"/>
    <w:tmpl w:val="F262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4E549A"/>
    <w:multiLevelType w:val="multilevel"/>
    <w:tmpl w:val="AA7C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9546F8"/>
    <w:multiLevelType w:val="hybridMultilevel"/>
    <w:tmpl w:val="B852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783BE8"/>
    <w:multiLevelType w:val="hybridMultilevel"/>
    <w:tmpl w:val="F75C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6566F"/>
    <w:multiLevelType w:val="multilevel"/>
    <w:tmpl w:val="5BFE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177B81"/>
    <w:multiLevelType w:val="hybridMultilevel"/>
    <w:tmpl w:val="A120B5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2A1098C"/>
    <w:multiLevelType w:val="hybridMultilevel"/>
    <w:tmpl w:val="C660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7511E"/>
    <w:multiLevelType w:val="multilevel"/>
    <w:tmpl w:val="4A8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10021"/>
    <w:multiLevelType w:val="hybridMultilevel"/>
    <w:tmpl w:val="472276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8666F4D"/>
    <w:multiLevelType w:val="hybridMultilevel"/>
    <w:tmpl w:val="70AA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439FD"/>
    <w:multiLevelType w:val="hybridMultilevel"/>
    <w:tmpl w:val="E1C6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364124"/>
    <w:multiLevelType w:val="hybridMultilevel"/>
    <w:tmpl w:val="9E385D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BCC3FA9"/>
    <w:multiLevelType w:val="hybridMultilevel"/>
    <w:tmpl w:val="E168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C60EC7"/>
    <w:multiLevelType w:val="multilevel"/>
    <w:tmpl w:val="2094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CA6264"/>
    <w:multiLevelType w:val="hybridMultilevel"/>
    <w:tmpl w:val="A0E6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45B56"/>
    <w:multiLevelType w:val="hybridMultilevel"/>
    <w:tmpl w:val="9674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144FA"/>
    <w:multiLevelType w:val="multilevel"/>
    <w:tmpl w:val="D232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C931CB"/>
    <w:multiLevelType w:val="multilevel"/>
    <w:tmpl w:val="DBC0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3721B5"/>
    <w:multiLevelType w:val="hybridMultilevel"/>
    <w:tmpl w:val="B3E25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8070B4"/>
    <w:multiLevelType w:val="multilevel"/>
    <w:tmpl w:val="078C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B0503"/>
    <w:multiLevelType w:val="multilevel"/>
    <w:tmpl w:val="EDD4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A24C5B"/>
    <w:multiLevelType w:val="multilevel"/>
    <w:tmpl w:val="EFF8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452512">
    <w:abstractNumId w:val="31"/>
  </w:num>
  <w:num w:numId="2" w16cid:durableId="72628957">
    <w:abstractNumId w:val="34"/>
  </w:num>
  <w:num w:numId="3" w16cid:durableId="954948944">
    <w:abstractNumId w:val="8"/>
  </w:num>
  <w:num w:numId="4" w16cid:durableId="387387731">
    <w:abstractNumId w:val="37"/>
  </w:num>
  <w:num w:numId="5" w16cid:durableId="995452550">
    <w:abstractNumId w:val="9"/>
  </w:num>
  <w:num w:numId="6" w16cid:durableId="382678592">
    <w:abstractNumId w:val="6"/>
  </w:num>
  <w:num w:numId="7" w16cid:durableId="395201081">
    <w:abstractNumId w:val="21"/>
  </w:num>
  <w:num w:numId="8" w16cid:durableId="334844123">
    <w:abstractNumId w:val="2"/>
  </w:num>
  <w:num w:numId="9" w16cid:durableId="629941214">
    <w:abstractNumId w:val="24"/>
  </w:num>
  <w:num w:numId="10" w16cid:durableId="860120412">
    <w:abstractNumId w:val="27"/>
  </w:num>
  <w:num w:numId="11" w16cid:durableId="528103804">
    <w:abstractNumId w:val="18"/>
  </w:num>
  <w:num w:numId="12" w16cid:durableId="297076397">
    <w:abstractNumId w:val="5"/>
  </w:num>
  <w:num w:numId="13" w16cid:durableId="1819761672">
    <w:abstractNumId w:val="13"/>
  </w:num>
  <w:num w:numId="14" w16cid:durableId="1994211094">
    <w:abstractNumId w:val="15"/>
  </w:num>
  <w:num w:numId="15" w16cid:durableId="1086613713">
    <w:abstractNumId w:val="40"/>
  </w:num>
  <w:num w:numId="16" w16cid:durableId="186067189">
    <w:abstractNumId w:val="36"/>
  </w:num>
  <w:num w:numId="17" w16cid:durableId="1470778070">
    <w:abstractNumId w:val="38"/>
  </w:num>
  <w:num w:numId="18" w16cid:durableId="98304449">
    <w:abstractNumId w:val="39"/>
  </w:num>
  <w:num w:numId="19" w16cid:durableId="656424512">
    <w:abstractNumId w:val="42"/>
  </w:num>
  <w:num w:numId="20" w16cid:durableId="852106496">
    <w:abstractNumId w:val="3"/>
  </w:num>
  <w:num w:numId="21" w16cid:durableId="503130163">
    <w:abstractNumId w:val="4"/>
  </w:num>
  <w:num w:numId="22" w16cid:durableId="1709331324">
    <w:abstractNumId w:val="30"/>
  </w:num>
  <w:num w:numId="23" w16cid:durableId="1596279759">
    <w:abstractNumId w:val="17"/>
  </w:num>
  <w:num w:numId="24" w16cid:durableId="1350838274">
    <w:abstractNumId w:val="26"/>
  </w:num>
  <w:num w:numId="25" w16cid:durableId="1153449016">
    <w:abstractNumId w:val="33"/>
  </w:num>
  <w:num w:numId="26" w16cid:durableId="935942191">
    <w:abstractNumId w:val="43"/>
  </w:num>
  <w:num w:numId="27" w16cid:durableId="390268936">
    <w:abstractNumId w:val="11"/>
  </w:num>
  <w:num w:numId="28" w16cid:durableId="477843658">
    <w:abstractNumId w:val="22"/>
  </w:num>
  <w:num w:numId="29" w16cid:durableId="1848210838">
    <w:abstractNumId w:val="46"/>
  </w:num>
  <w:num w:numId="30" w16cid:durableId="921185487">
    <w:abstractNumId w:val="0"/>
  </w:num>
  <w:num w:numId="31" w16cid:durableId="865365646">
    <w:abstractNumId w:val="44"/>
  </w:num>
  <w:num w:numId="32" w16cid:durableId="274796259">
    <w:abstractNumId w:val="16"/>
  </w:num>
  <w:num w:numId="33" w16cid:durableId="1393889161">
    <w:abstractNumId w:val="45"/>
  </w:num>
  <w:num w:numId="34" w16cid:durableId="782188963">
    <w:abstractNumId w:val="47"/>
  </w:num>
  <w:num w:numId="35" w16cid:durableId="1075786811">
    <w:abstractNumId w:val="25"/>
  </w:num>
  <w:num w:numId="36" w16cid:durableId="289021972">
    <w:abstractNumId w:val="7"/>
  </w:num>
  <w:num w:numId="37" w16cid:durableId="2120950531">
    <w:abstractNumId w:val="19"/>
  </w:num>
  <w:num w:numId="38" w16cid:durableId="1722829278">
    <w:abstractNumId w:val="1"/>
  </w:num>
  <w:num w:numId="39" w16cid:durableId="182524621">
    <w:abstractNumId w:val="20"/>
  </w:num>
  <w:num w:numId="40" w16cid:durableId="96875632">
    <w:abstractNumId w:val="28"/>
  </w:num>
  <w:num w:numId="41" w16cid:durableId="1905220636">
    <w:abstractNumId w:val="23"/>
  </w:num>
  <w:num w:numId="42" w16cid:durableId="1898012741">
    <w:abstractNumId w:val="35"/>
  </w:num>
  <w:num w:numId="43" w16cid:durableId="2068186099">
    <w:abstractNumId w:val="29"/>
  </w:num>
  <w:num w:numId="44" w16cid:durableId="98763223">
    <w:abstractNumId w:val="10"/>
  </w:num>
  <w:num w:numId="45" w16cid:durableId="255093971">
    <w:abstractNumId w:val="32"/>
  </w:num>
  <w:num w:numId="46" w16cid:durableId="914171963">
    <w:abstractNumId w:val="12"/>
  </w:num>
  <w:num w:numId="47" w16cid:durableId="1654604856">
    <w:abstractNumId w:val="41"/>
  </w:num>
  <w:num w:numId="48" w16cid:durableId="13938438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D0"/>
    <w:rsid w:val="00014F9F"/>
    <w:rsid w:val="00031A37"/>
    <w:rsid w:val="00035E18"/>
    <w:rsid w:val="00052FC0"/>
    <w:rsid w:val="000D27B7"/>
    <w:rsid w:val="000E512E"/>
    <w:rsid w:val="001760F2"/>
    <w:rsid w:val="00182948"/>
    <w:rsid w:val="00182CA2"/>
    <w:rsid w:val="001902BE"/>
    <w:rsid w:val="001A6AA1"/>
    <w:rsid w:val="001D31A6"/>
    <w:rsid w:val="001F4B57"/>
    <w:rsid w:val="00222071"/>
    <w:rsid w:val="00231C92"/>
    <w:rsid w:val="00277FF6"/>
    <w:rsid w:val="002964D0"/>
    <w:rsid w:val="002A2538"/>
    <w:rsid w:val="002B29AB"/>
    <w:rsid w:val="002E3C08"/>
    <w:rsid w:val="002E7FBC"/>
    <w:rsid w:val="0033077C"/>
    <w:rsid w:val="00332DCC"/>
    <w:rsid w:val="003361F7"/>
    <w:rsid w:val="003619FC"/>
    <w:rsid w:val="003957A1"/>
    <w:rsid w:val="003A180E"/>
    <w:rsid w:val="003B20AA"/>
    <w:rsid w:val="003C23C6"/>
    <w:rsid w:val="003C6D39"/>
    <w:rsid w:val="0042264D"/>
    <w:rsid w:val="004A2C8B"/>
    <w:rsid w:val="004A36EF"/>
    <w:rsid w:val="004A6E8B"/>
    <w:rsid w:val="004B66E8"/>
    <w:rsid w:val="004B777B"/>
    <w:rsid w:val="004D0CDC"/>
    <w:rsid w:val="004F7C97"/>
    <w:rsid w:val="0050717C"/>
    <w:rsid w:val="00510EBF"/>
    <w:rsid w:val="00517D78"/>
    <w:rsid w:val="00536B5F"/>
    <w:rsid w:val="005413D0"/>
    <w:rsid w:val="005A3731"/>
    <w:rsid w:val="005A3B8C"/>
    <w:rsid w:val="005F438D"/>
    <w:rsid w:val="00632EA9"/>
    <w:rsid w:val="006520DF"/>
    <w:rsid w:val="006A4A5A"/>
    <w:rsid w:val="006B5BBF"/>
    <w:rsid w:val="006D1DC0"/>
    <w:rsid w:val="006E1B7D"/>
    <w:rsid w:val="006F03DE"/>
    <w:rsid w:val="006F5DC3"/>
    <w:rsid w:val="00703C44"/>
    <w:rsid w:val="00706FD7"/>
    <w:rsid w:val="00716C22"/>
    <w:rsid w:val="00717EAF"/>
    <w:rsid w:val="007600C7"/>
    <w:rsid w:val="007A2D60"/>
    <w:rsid w:val="007C6DF0"/>
    <w:rsid w:val="007E552E"/>
    <w:rsid w:val="007F0B5C"/>
    <w:rsid w:val="007F5D64"/>
    <w:rsid w:val="008022CC"/>
    <w:rsid w:val="00833DA4"/>
    <w:rsid w:val="00851D25"/>
    <w:rsid w:val="00857240"/>
    <w:rsid w:val="008A21E7"/>
    <w:rsid w:val="008D525F"/>
    <w:rsid w:val="008E1EFA"/>
    <w:rsid w:val="00914BA0"/>
    <w:rsid w:val="009172FA"/>
    <w:rsid w:val="00963CB1"/>
    <w:rsid w:val="00967320"/>
    <w:rsid w:val="009A6E3F"/>
    <w:rsid w:val="009C7305"/>
    <w:rsid w:val="009F2068"/>
    <w:rsid w:val="00A14506"/>
    <w:rsid w:val="00A5537B"/>
    <w:rsid w:val="00A8303E"/>
    <w:rsid w:val="00AB4601"/>
    <w:rsid w:val="00B0091D"/>
    <w:rsid w:val="00B4308E"/>
    <w:rsid w:val="00B46BB8"/>
    <w:rsid w:val="00B97610"/>
    <w:rsid w:val="00BC1A3C"/>
    <w:rsid w:val="00BD6007"/>
    <w:rsid w:val="00BE24D1"/>
    <w:rsid w:val="00C17BF6"/>
    <w:rsid w:val="00C21198"/>
    <w:rsid w:val="00C215BE"/>
    <w:rsid w:val="00C428F7"/>
    <w:rsid w:val="00C51237"/>
    <w:rsid w:val="00CA6FDB"/>
    <w:rsid w:val="00CF062F"/>
    <w:rsid w:val="00CF54D6"/>
    <w:rsid w:val="00D35F4A"/>
    <w:rsid w:val="00D461F0"/>
    <w:rsid w:val="00D60BAF"/>
    <w:rsid w:val="00D91A6E"/>
    <w:rsid w:val="00DC5BB9"/>
    <w:rsid w:val="00E05648"/>
    <w:rsid w:val="00E07F64"/>
    <w:rsid w:val="00E504C4"/>
    <w:rsid w:val="00E5251B"/>
    <w:rsid w:val="00E53D0A"/>
    <w:rsid w:val="00E95E56"/>
    <w:rsid w:val="00EB5AB4"/>
    <w:rsid w:val="00ED1C32"/>
    <w:rsid w:val="00F20838"/>
    <w:rsid w:val="00F27467"/>
    <w:rsid w:val="00F57A63"/>
    <w:rsid w:val="00F679AD"/>
    <w:rsid w:val="00F73453"/>
    <w:rsid w:val="00FA76D4"/>
    <w:rsid w:val="00FB48FC"/>
    <w:rsid w:val="00FC6E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FA127"/>
  <w15:docId w15:val="{8AD4C9A1-3D2F-40E5-A897-21C379F7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6E8"/>
    <w:pPr>
      <w:ind w:left="720"/>
      <w:contextualSpacing/>
    </w:pPr>
  </w:style>
  <w:style w:type="character" w:styleId="Hyperlink">
    <w:name w:val="Hyperlink"/>
    <w:basedOn w:val="DefaultParagraphFont"/>
    <w:uiPriority w:val="99"/>
    <w:unhideWhenUsed/>
    <w:rsid w:val="004B66E8"/>
    <w:rPr>
      <w:color w:val="0563C1" w:themeColor="hyperlink"/>
      <w:u w:val="single"/>
    </w:rPr>
  </w:style>
  <w:style w:type="character" w:customStyle="1" w:styleId="UnresolvedMention1">
    <w:name w:val="Unresolved Mention1"/>
    <w:basedOn w:val="DefaultParagraphFont"/>
    <w:uiPriority w:val="99"/>
    <w:semiHidden/>
    <w:unhideWhenUsed/>
    <w:rsid w:val="004B66E8"/>
    <w:rPr>
      <w:color w:val="605E5C"/>
      <w:shd w:val="clear" w:color="auto" w:fill="E1DFDD"/>
    </w:rPr>
  </w:style>
  <w:style w:type="paragraph" w:styleId="NormalWeb">
    <w:name w:val="Normal (Web)"/>
    <w:basedOn w:val="Normal"/>
    <w:uiPriority w:val="99"/>
    <w:unhideWhenUsed/>
    <w:rsid w:val="00A5537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A5537B"/>
    <w:rPr>
      <w:b/>
      <w:bCs/>
    </w:rPr>
  </w:style>
  <w:style w:type="table" w:styleId="TableGrid">
    <w:name w:val="Table Grid"/>
    <w:basedOn w:val="TableNormal"/>
    <w:uiPriority w:val="39"/>
    <w:rsid w:val="00052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D35F4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35F4A"/>
  </w:style>
  <w:style w:type="paragraph" w:styleId="Footer">
    <w:name w:val="footer"/>
    <w:basedOn w:val="Normal"/>
    <w:link w:val="FooterChar"/>
    <w:uiPriority w:val="99"/>
    <w:unhideWhenUsed/>
    <w:rsid w:val="00D35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25311">
      <w:bodyDiv w:val="1"/>
      <w:marLeft w:val="0"/>
      <w:marRight w:val="0"/>
      <w:marTop w:val="0"/>
      <w:marBottom w:val="0"/>
      <w:divBdr>
        <w:top w:val="none" w:sz="0" w:space="0" w:color="auto"/>
        <w:left w:val="none" w:sz="0" w:space="0" w:color="auto"/>
        <w:bottom w:val="none" w:sz="0" w:space="0" w:color="auto"/>
        <w:right w:val="none" w:sz="0" w:space="0" w:color="auto"/>
      </w:divBdr>
    </w:div>
    <w:div w:id="487091102">
      <w:bodyDiv w:val="1"/>
      <w:marLeft w:val="0"/>
      <w:marRight w:val="0"/>
      <w:marTop w:val="0"/>
      <w:marBottom w:val="0"/>
      <w:divBdr>
        <w:top w:val="none" w:sz="0" w:space="0" w:color="auto"/>
        <w:left w:val="none" w:sz="0" w:space="0" w:color="auto"/>
        <w:bottom w:val="none" w:sz="0" w:space="0" w:color="auto"/>
        <w:right w:val="none" w:sz="0" w:space="0" w:color="auto"/>
      </w:divBdr>
    </w:div>
    <w:div w:id="491263012">
      <w:bodyDiv w:val="1"/>
      <w:marLeft w:val="0"/>
      <w:marRight w:val="0"/>
      <w:marTop w:val="0"/>
      <w:marBottom w:val="0"/>
      <w:divBdr>
        <w:top w:val="none" w:sz="0" w:space="0" w:color="auto"/>
        <w:left w:val="none" w:sz="0" w:space="0" w:color="auto"/>
        <w:bottom w:val="none" w:sz="0" w:space="0" w:color="auto"/>
        <w:right w:val="none" w:sz="0" w:space="0" w:color="auto"/>
      </w:divBdr>
    </w:div>
    <w:div w:id="495417659">
      <w:bodyDiv w:val="1"/>
      <w:marLeft w:val="0"/>
      <w:marRight w:val="0"/>
      <w:marTop w:val="0"/>
      <w:marBottom w:val="0"/>
      <w:divBdr>
        <w:top w:val="none" w:sz="0" w:space="0" w:color="auto"/>
        <w:left w:val="none" w:sz="0" w:space="0" w:color="auto"/>
        <w:bottom w:val="none" w:sz="0" w:space="0" w:color="auto"/>
        <w:right w:val="none" w:sz="0" w:space="0" w:color="auto"/>
      </w:divBdr>
    </w:div>
    <w:div w:id="532811722">
      <w:bodyDiv w:val="1"/>
      <w:marLeft w:val="0"/>
      <w:marRight w:val="0"/>
      <w:marTop w:val="0"/>
      <w:marBottom w:val="0"/>
      <w:divBdr>
        <w:top w:val="none" w:sz="0" w:space="0" w:color="auto"/>
        <w:left w:val="none" w:sz="0" w:space="0" w:color="auto"/>
        <w:bottom w:val="none" w:sz="0" w:space="0" w:color="auto"/>
        <w:right w:val="none" w:sz="0" w:space="0" w:color="auto"/>
      </w:divBdr>
    </w:div>
    <w:div w:id="576289703">
      <w:bodyDiv w:val="1"/>
      <w:marLeft w:val="0"/>
      <w:marRight w:val="0"/>
      <w:marTop w:val="0"/>
      <w:marBottom w:val="0"/>
      <w:divBdr>
        <w:top w:val="none" w:sz="0" w:space="0" w:color="auto"/>
        <w:left w:val="none" w:sz="0" w:space="0" w:color="auto"/>
        <w:bottom w:val="none" w:sz="0" w:space="0" w:color="auto"/>
        <w:right w:val="none" w:sz="0" w:space="0" w:color="auto"/>
      </w:divBdr>
    </w:div>
    <w:div w:id="997005263">
      <w:bodyDiv w:val="1"/>
      <w:marLeft w:val="0"/>
      <w:marRight w:val="0"/>
      <w:marTop w:val="0"/>
      <w:marBottom w:val="0"/>
      <w:divBdr>
        <w:top w:val="none" w:sz="0" w:space="0" w:color="auto"/>
        <w:left w:val="none" w:sz="0" w:space="0" w:color="auto"/>
        <w:bottom w:val="none" w:sz="0" w:space="0" w:color="auto"/>
        <w:right w:val="none" w:sz="0" w:space="0" w:color="auto"/>
      </w:divBdr>
    </w:div>
    <w:div w:id="1015035889">
      <w:bodyDiv w:val="1"/>
      <w:marLeft w:val="0"/>
      <w:marRight w:val="0"/>
      <w:marTop w:val="0"/>
      <w:marBottom w:val="0"/>
      <w:divBdr>
        <w:top w:val="none" w:sz="0" w:space="0" w:color="auto"/>
        <w:left w:val="none" w:sz="0" w:space="0" w:color="auto"/>
        <w:bottom w:val="none" w:sz="0" w:space="0" w:color="auto"/>
        <w:right w:val="none" w:sz="0" w:space="0" w:color="auto"/>
      </w:divBdr>
    </w:div>
    <w:div w:id="1382243760">
      <w:bodyDiv w:val="1"/>
      <w:marLeft w:val="0"/>
      <w:marRight w:val="0"/>
      <w:marTop w:val="0"/>
      <w:marBottom w:val="0"/>
      <w:divBdr>
        <w:top w:val="none" w:sz="0" w:space="0" w:color="auto"/>
        <w:left w:val="none" w:sz="0" w:space="0" w:color="auto"/>
        <w:bottom w:val="none" w:sz="0" w:space="0" w:color="auto"/>
        <w:right w:val="none" w:sz="0" w:space="0" w:color="auto"/>
      </w:divBdr>
    </w:div>
    <w:div w:id="1495990668">
      <w:bodyDiv w:val="1"/>
      <w:marLeft w:val="0"/>
      <w:marRight w:val="0"/>
      <w:marTop w:val="0"/>
      <w:marBottom w:val="0"/>
      <w:divBdr>
        <w:top w:val="none" w:sz="0" w:space="0" w:color="auto"/>
        <w:left w:val="none" w:sz="0" w:space="0" w:color="auto"/>
        <w:bottom w:val="none" w:sz="0" w:space="0" w:color="auto"/>
        <w:right w:val="none" w:sz="0" w:space="0" w:color="auto"/>
      </w:divBdr>
    </w:div>
    <w:div w:id="1988317588">
      <w:bodyDiv w:val="1"/>
      <w:marLeft w:val="0"/>
      <w:marRight w:val="0"/>
      <w:marTop w:val="0"/>
      <w:marBottom w:val="0"/>
      <w:divBdr>
        <w:top w:val="none" w:sz="0" w:space="0" w:color="auto"/>
        <w:left w:val="none" w:sz="0" w:space="0" w:color="auto"/>
        <w:bottom w:val="none" w:sz="0" w:space="0" w:color="auto"/>
        <w:right w:val="none" w:sz="0" w:space="0" w:color="auto"/>
      </w:divBdr>
    </w:div>
    <w:div w:id="207673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ntosh@viratsolution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4669</Words>
  <Characters>26616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Sri Harsha (GCP Data Engineer)</vt:lpstr>
    </vt:vector>
  </TitlesOfParts>
  <Company/>
  <LinksUpToDate>false</LinksUpToDate>
  <CharactersWithSpaces>31223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 Harsha (GCP Data Engineer)</dc:title>
  <dc:creator>Sri Harsha</dc:creator>
  <cp:lastModifiedBy>Microinfoglobal Admin</cp:lastModifiedBy>
  <cp:revision>51</cp:revision>
  <dcterms:created xsi:type="dcterms:W3CDTF">2025-11-20T22:19:00Z</dcterms:created>
  <dcterms:modified xsi:type="dcterms:W3CDTF">2026-04-15T15:59:00Z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f898cf41-e532-427d-a147-773256a641c3</vt:lpwstr>
  </property>
</Properties>
</file>